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C10" w:rsidRPr="00A74D56" w:rsidRDefault="00503EF1">
      <w:pPr>
        <w:rPr>
          <w:b/>
          <w:i/>
          <w:sz w:val="28"/>
          <w:szCs w:val="28"/>
        </w:rPr>
      </w:pPr>
      <w:r w:rsidRPr="00A74D56">
        <w:rPr>
          <w:b/>
          <w:i/>
          <w:sz w:val="28"/>
          <w:szCs w:val="28"/>
        </w:rPr>
        <w:t>Adakozás</w:t>
      </w:r>
    </w:p>
    <w:p w:rsidR="00503EF1" w:rsidRPr="00A74D56" w:rsidRDefault="00503EF1">
      <w:pPr>
        <w:rPr>
          <w:b/>
          <w:i/>
          <w:sz w:val="28"/>
          <w:szCs w:val="28"/>
        </w:rPr>
      </w:pPr>
      <w:r w:rsidRPr="00A74D56">
        <w:rPr>
          <w:b/>
          <w:i/>
          <w:sz w:val="28"/>
          <w:szCs w:val="28"/>
        </w:rPr>
        <w:t>Az ökumenikus világimanap perselypénzét/offertóriumát  anyaotthonok támogatására fordítjuk.</w:t>
      </w:r>
    </w:p>
    <w:p w:rsidR="00503EF1" w:rsidRDefault="00503EF1">
      <w:r>
        <w:t>A Bahama szigeteken is működnek anyaotthonok, melyek az olyan leányanyáknak, elűzött feleségeknek nyújtanak biztos lakhatást, akiket családjuk, férjük nem tűrt meg otthon, bántalmazták őket, nem volt biztonságban sem az ő, sem gyermekük élte. Ezek az otthonok védelmet nyújtanak, segítséget adnak álláskeresésben, albérlet keresésében.</w:t>
      </w:r>
    </w:p>
    <w:p w:rsidR="00503EF1" w:rsidRDefault="00503EF1">
      <w:r>
        <w:t>Még mielőtt, azt gondolnánk, hogy a Bahamák luxusvilágában ilyesmi nem történhet meg, olvassunk utána , nézzük át a liturgiát, melyben imádkozunk is az anyaotthonokért.</w:t>
      </w:r>
    </w:p>
    <w:p w:rsidR="00503EF1" w:rsidRDefault="00503EF1">
      <w:r>
        <w:t xml:space="preserve">Sajnos nemcsak messze távol tőlünk fordulnak elő ilyen esetek, hanem itt </w:t>
      </w:r>
      <w:r w:rsidRPr="00557F11">
        <w:rPr>
          <w:b/>
        </w:rPr>
        <w:t>nálunk Magyarországon is.</w:t>
      </w:r>
      <w:r>
        <w:t xml:space="preserve"> Ezt a helyzetet felismerve egyházaink, felekezeteink működtetnek ilyen anyaotthonokat.</w:t>
      </w:r>
      <w:r w:rsidR="00557F11">
        <w:t xml:space="preserve"> Szomorú, hogy mindig telt házzal működnek, pedig a leghosszabb tartózkodási lehetőség másfél év. S mindig van olyan nő, aki arra vár, hogy gyermekével a biztonságot nyújtó falak közé bekerülhessen.</w:t>
      </w:r>
    </w:p>
    <w:p w:rsidR="00557F11" w:rsidRPr="00557F11" w:rsidRDefault="00557F11">
      <w:pPr>
        <w:rPr>
          <w:b/>
        </w:rPr>
      </w:pPr>
      <w:r>
        <w:t xml:space="preserve">Ezért adakozásunkkal nemcsak a Bahamákon élőket segítjük, hanem </w:t>
      </w:r>
      <w:r w:rsidRPr="00557F11">
        <w:rPr>
          <w:b/>
        </w:rPr>
        <w:t>a befolyt adományok nagyobbik részével ezeket az anyaotthonokat támogatjuk .</w:t>
      </w:r>
    </w:p>
    <w:p w:rsidR="00A74D56" w:rsidRDefault="00557F11" w:rsidP="00A74D56">
      <w:pPr>
        <w:pStyle w:val="Default"/>
      </w:pPr>
      <w:r>
        <w:t xml:space="preserve">A helyi perselypénzeket kérjük a MEÖT számlaszámára </w:t>
      </w:r>
      <w:r w:rsidR="00A74D56">
        <w:t xml:space="preserve"> </w:t>
      </w:r>
    </w:p>
    <w:p w:rsidR="00557F11" w:rsidRDefault="00A74D56" w:rsidP="00A74D56">
      <w:r>
        <w:t xml:space="preserve"> </w:t>
      </w:r>
      <w:r>
        <w:rPr>
          <w:b/>
          <w:bCs/>
          <w:sz w:val="28"/>
          <w:szCs w:val="28"/>
        </w:rPr>
        <w:t xml:space="preserve">13597539-12302010-00031854   </w:t>
      </w:r>
      <w:r w:rsidR="00557F11">
        <w:t>feladni, hogy ne apró kicsi összegek érkezzenek ezekbe az anyaotthonokba, hanem egyben, nagyobb adománnyal segítsük őket.</w:t>
      </w:r>
      <w:r>
        <w:t xml:space="preserve"> Kérjük közleményként odaírni, hogy </w:t>
      </w:r>
      <w:r w:rsidRPr="00A74D56">
        <w:rPr>
          <w:b/>
          <w:sz w:val="28"/>
          <w:szCs w:val="28"/>
          <w:u w:val="single"/>
        </w:rPr>
        <w:t>imanapi perselypénz.</w:t>
      </w:r>
      <w:r>
        <w:t xml:space="preserve"> </w:t>
      </w:r>
      <w:r w:rsidR="00557F11">
        <w:t xml:space="preserve"> Köszönjük mindenki adományát!</w:t>
      </w:r>
    </w:p>
    <w:p w:rsidR="00557F11" w:rsidRDefault="00557F11">
      <w:r>
        <w:t>Az elmúlt esztendőkben segítettük a Menekültmissziót, Kárpátaljai orvostanhallgatókat 2-szer százezer forinttal, s az egyedülálló szülők evangélizációs nyári pihenőhetét Révfülöpön. Adtunk adományokat olyan gyülekezeteknek, akik hátrányos  helyzetű, főleg roma gyerekeket táboroztattak gyülekezeti hittantáborukban. Köszönjük az eddigi adományokat!</w:t>
      </w:r>
    </w:p>
    <w:p w:rsidR="00A74D56" w:rsidRDefault="00A74D56">
      <w:r>
        <w:t>Isten áldja meg a jókedvű adakozókat!</w:t>
      </w:r>
      <w:r>
        <w:tab/>
      </w:r>
      <w:r>
        <w:tab/>
      </w:r>
      <w:r>
        <w:tab/>
        <w:t>P.Tóthné Szakács Zita lp.női biz,elnöke</w:t>
      </w:r>
    </w:p>
    <w:sectPr w:rsidR="00A74D56" w:rsidSect="00C72C1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Book Antiqua">
    <w:altName w:val="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503EF1"/>
    <w:rsid w:val="004629DC"/>
    <w:rsid w:val="00503EF1"/>
    <w:rsid w:val="00557F11"/>
    <w:rsid w:val="00A03196"/>
    <w:rsid w:val="00A74D56"/>
    <w:rsid w:val="00C72C10"/>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72C10"/>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A74D56"/>
    <w:pPr>
      <w:autoSpaceDE w:val="0"/>
      <w:autoSpaceDN w:val="0"/>
      <w:adjustRightInd w:val="0"/>
      <w:spacing w:after="0" w:line="240" w:lineRule="auto"/>
    </w:pPr>
    <w:rPr>
      <w:rFonts w:ascii="Book Antiqua" w:hAnsi="Book Antiqua" w:cs="Book Antiqu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1619</Characters>
  <Application>Microsoft Office Word</Application>
  <DocSecurity>0</DocSecurity>
  <Lines>13</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Titkárság</cp:lastModifiedBy>
  <cp:revision>2</cp:revision>
  <cp:lastPrinted>2015-02-24T15:12:00Z</cp:lastPrinted>
  <dcterms:created xsi:type="dcterms:W3CDTF">2015-02-24T15:14:00Z</dcterms:created>
  <dcterms:modified xsi:type="dcterms:W3CDTF">2015-02-24T15:14:00Z</dcterms:modified>
</cp:coreProperties>
</file>