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E1" w:rsidRPr="00565E9E" w:rsidRDefault="009B03CD">
      <w:pPr>
        <w:rPr>
          <w:rFonts w:cs="Times New Roman"/>
          <w:sz w:val="32"/>
          <w:szCs w:val="32"/>
          <w:lang w:val="en-GB"/>
        </w:rPr>
      </w:pPr>
      <w:r w:rsidRPr="00565E9E">
        <w:rPr>
          <w:rFonts w:cs="Times New Roman"/>
          <w:sz w:val="32"/>
          <w:szCs w:val="32"/>
          <w:lang w:val="en-GB"/>
        </w:rPr>
        <w:t>The Role</w:t>
      </w:r>
      <w:r w:rsidR="00357C6D" w:rsidRPr="00565E9E">
        <w:rPr>
          <w:rFonts w:cs="Times New Roman"/>
          <w:sz w:val="32"/>
          <w:szCs w:val="32"/>
          <w:lang w:val="en-GB"/>
        </w:rPr>
        <w:t xml:space="preserve"> of Christian Unity in a Divide</w:t>
      </w:r>
      <w:r w:rsidRPr="00565E9E">
        <w:rPr>
          <w:rFonts w:cs="Times New Roman"/>
          <w:sz w:val="32"/>
          <w:szCs w:val="32"/>
          <w:lang w:val="en-GB"/>
        </w:rPr>
        <w:t>d World</w:t>
      </w:r>
    </w:p>
    <w:p w:rsidR="009B03CD" w:rsidRPr="00EB1B08" w:rsidRDefault="009B03CD">
      <w:pPr>
        <w:rPr>
          <w:rFonts w:ascii="Times New Roman" w:hAnsi="Times New Roman" w:cs="Times New Roman"/>
          <w:sz w:val="24"/>
          <w:szCs w:val="24"/>
        </w:rPr>
      </w:pPr>
    </w:p>
    <w:p w:rsidR="00C5233E" w:rsidRPr="00EB1B08" w:rsidRDefault="00C5233E" w:rsidP="00AC7F65">
      <w:pPr>
        <w:ind w:firstLine="360"/>
        <w:rPr>
          <w:color w:val="000000"/>
          <w:sz w:val="24"/>
          <w:szCs w:val="24"/>
          <w:lang w:val="en-US"/>
        </w:rPr>
      </w:pPr>
      <w:r w:rsidRPr="00EB1B08">
        <w:rPr>
          <w:sz w:val="24"/>
          <w:szCs w:val="24"/>
          <w:lang w:val="en-US"/>
        </w:rPr>
        <w:t xml:space="preserve">There is a myth and a dream about Europe and it is necessary to differentiate between the two. The myth from the Greek mythology is well known: Zeus fell in love with the beautiful Phoenician princess, Europa. The god </w:t>
      </w:r>
      <w:r w:rsidRPr="00EB1B08">
        <w:rPr>
          <w:color w:val="000000"/>
          <w:sz w:val="24"/>
          <w:szCs w:val="24"/>
          <w:lang w:val="en-US"/>
        </w:rPr>
        <w:t>transformed himself to a white bull and took the princess with him over the sea to the island of Crete. Europa bore three children to Zeus. According to the legend, our continent has been named after the Asian princess.</w:t>
      </w:r>
    </w:p>
    <w:p w:rsidR="00D15441" w:rsidRPr="004759FC" w:rsidRDefault="00565E9E" w:rsidP="00EF3D7F">
      <w:pPr>
        <w:ind w:firstLine="360"/>
        <w:rPr>
          <w:rFonts w:cs="Times New Roman"/>
          <w:sz w:val="24"/>
          <w:szCs w:val="24"/>
          <w:lang w:val="en-GB"/>
        </w:rPr>
      </w:pPr>
      <w:r>
        <w:rPr>
          <w:rFonts w:cs="Times New Roman"/>
          <w:sz w:val="24"/>
          <w:szCs w:val="24"/>
          <w:lang w:val="en-US"/>
        </w:rPr>
        <w:t xml:space="preserve">One element of this myth is </w:t>
      </w:r>
      <w:r>
        <w:rPr>
          <w:rFonts w:cs="Times New Roman"/>
          <w:sz w:val="24"/>
          <w:szCs w:val="24"/>
          <w:lang w:val="en-GB"/>
        </w:rPr>
        <w:t>the</w:t>
      </w:r>
      <w:r w:rsidR="00C5233E" w:rsidRPr="004759FC">
        <w:rPr>
          <w:rFonts w:cs="Times New Roman"/>
          <w:sz w:val="24"/>
          <w:szCs w:val="24"/>
          <w:lang w:val="en-GB"/>
        </w:rPr>
        <w:t xml:space="preserve"> „divided world”</w:t>
      </w:r>
      <w:r>
        <w:rPr>
          <w:rFonts w:cs="Times New Roman"/>
          <w:sz w:val="24"/>
          <w:szCs w:val="24"/>
          <w:lang w:val="en-GB"/>
        </w:rPr>
        <w:t xml:space="preserve"> referred to in the title of today’s discussion panel.</w:t>
      </w:r>
      <w:r w:rsidR="00D15441" w:rsidRPr="004759FC">
        <w:rPr>
          <w:rFonts w:cs="Times New Roman"/>
          <w:sz w:val="24"/>
          <w:szCs w:val="24"/>
          <w:lang w:val="en-GB"/>
        </w:rPr>
        <w:t xml:space="preserve"> </w:t>
      </w:r>
      <w:r>
        <w:rPr>
          <w:rFonts w:cs="Times New Roman"/>
          <w:sz w:val="24"/>
          <w:szCs w:val="24"/>
          <w:lang w:val="en-GB"/>
        </w:rPr>
        <w:t>Division is</w:t>
      </w:r>
      <w:r w:rsidR="00357C6D" w:rsidRPr="004759FC">
        <w:rPr>
          <w:rFonts w:cs="Times New Roman"/>
          <w:sz w:val="24"/>
          <w:szCs w:val="24"/>
          <w:lang w:val="en-GB"/>
        </w:rPr>
        <w:t xml:space="preserve"> </w:t>
      </w:r>
      <w:r>
        <w:rPr>
          <w:rFonts w:cs="Times New Roman"/>
          <w:sz w:val="24"/>
          <w:szCs w:val="24"/>
          <w:lang w:val="en-GB"/>
        </w:rPr>
        <w:t xml:space="preserve">always </w:t>
      </w:r>
      <w:r w:rsidR="00357C6D" w:rsidRPr="004759FC">
        <w:rPr>
          <w:rFonts w:cs="Times New Roman"/>
          <w:sz w:val="24"/>
          <w:szCs w:val="24"/>
          <w:lang w:val="en-GB"/>
        </w:rPr>
        <w:t xml:space="preserve">linked to power and </w:t>
      </w:r>
      <w:r w:rsidR="00D15441" w:rsidRPr="004759FC">
        <w:rPr>
          <w:rFonts w:cs="Times New Roman"/>
          <w:sz w:val="24"/>
          <w:szCs w:val="24"/>
          <w:lang w:val="en-GB"/>
        </w:rPr>
        <w:t>the misuse of authority – in most cases in a political and economic sense.</w:t>
      </w:r>
    </w:p>
    <w:p w:rsidR="00C5233E" w:rsidRPr="00EB1B08" w:rsidRDefault="00C5233E" w:rsidP="00AC7F65">
      <w:pPr>
        <w:ind w:firstLine="360"/>
        <w:rPr>
          <w:sz w:val="24"/>
          <w:szCs w:val="24"/>
          <w:lang w:val="en-US"/>
        </w:rPr>
      </w:pPr>
      <w:r w:rsidRPr="00EB1B08">
        <w:rPr>
          <w:sz w:val="24"/>
          <w:szCs w:val="24"/>
          <w:lang w:val="en-US"/>
        </w:rPr>
        <w:t xml:space="preserve">But in addition to this, we also know </w:t>
      </w:r>
      <w:r w:rsidR="00565E9E">
        <w:rPr>
          <w:sz w:val="24"/>
          <w:szCs w:val="24"/>
          <w:lang w:val="en-US"/>
        </w:rPr>
        <w:t xml:space="preserve">of </w:t>
      </w:r>
      <w:r w:rsidRPr="00EB1B08">
        <w:rPr>
          <w:sz w:val="24"/>
          <w:szCs w:val="24"/>
          <w:lang w:val="en-US"/>
        </w:rPr>
        <w:t xml:space="preserve">a dream leading the way back to Asia again. As it is written in Acts 16, a Man of Macedonia appeared </w:t>
      </w:r>
      <w:r w:rsidR="00565E9E">
        <w:rPr>
          <w:sz w:val="24"/>
          <w:szCs w:val="24"/>
          <w:lang w:val="en-US"/>
        </w:rPr>
        <w:t>to</w:t>
      </w:r>
      <w:r w:rsidRPr="00EB1B08">
        <w:rPr>
          <w:sz w:val="24"/>
          <w:szCs w:val="24"/>
          <w:lang w:val="en-US"/>
        </w:rPr>
        <w:t xml:space="preserve"> Paul during the night, saying</w:t>
      </w:r>
      <w:proofErr w:type="gramStart"/>
      <w:r w:rsidRPr="00EB1B08">
        <w:rPr>
          <w:sz w:val="24"/>
          <w:szCs w:val="24"/>
          <w:lang w:val="en-US"/>
        </w:rPr>
        <w:t>: ”</w:t>
      </w:r>
      <w:proofErr w:type="gramEnd"/>
      <w:r w:rsidRPr="00EB1B08">
        <w:rPr>
          <w:sz w:val="24"/>
          <w:szCs w:val="24"/>
          <w:lang w:val="en-US"/>
        </w:rPr>
        <w:t>Come over … and help us”.  This is a cry for help from the profane Europe to the Jews and forthcoming Christianity. Paul responded to the call for help and went to preach the Gospel also in Europe, reanimating the already weakened Greek-Roman setting. From this work, a new Europe was born.</w:t>
      </w:r>
    </w:p>
    <w:p w:rsidR="009B03CD" w:rsidRPr="00EB1B08" w:rsidRDefault="00C5233E" w:rsidP="00AC7F65">
      <w:pPr>
        <w:ind w:firstLine="360"/>
        <w:rPr>
          <w:rFonts w:ascii="Times New Roman" w:hAnsi="Times New Roman" w:cs="Times New Roman"/>
          <w:sz w:val="24"/>
          <w:szCs w:val="24"/>
        </w:rPr>
      </w:pPr>
      <w:r w:rsidRPr="00EB1B08">
        <w:rPr>
          <w:sz w:val="24"/>
          <w:szCs w:val="24"/>
          <w:lang w:val="en-US"/>
        </w:rPr>
        <w:t>With all respect to antique culture, I am positive</w:t>
      </w:r>
      <w:r w:rsidRPr="00EB1B08">
        <w:rPr>
          <w:color w:val="FF0000"/>
          <w:sz w:val="24"/>
          <w:szCs w:val="24"/>
          <w:lang w:val="en-US"/>
        </w:rPr>
        <w:t xml:space="preserve"> </w:t>
      </w:r>
      <w:r w:rsidRPr="00EB1B08">
        <w:rPr>
          <w:sz w:val="24"/>
          <w:szCs w:val="24"/>
          <w:lang w:val="en-US"/>
        </w:rPr>
        <w:t xml:space="preserve">that today we have to represent the dream related to Europe – and not the myth. Because that myth is pagan and that dream is Christian. On the Western and the Eastern part of the continent, we can all witness how many elements of Christian tradition are surrendered by the countries – and also by the churches. It is an easy way </w:t>
      </w:r>
      <w:r w:rsidR="004E7055">
        <w:rPr>
          <w:sz w:val="24"/>
          <w:szCs w:val="24"/>
          <w:lang w:val="en-US"/>
        </w:rPr>
        <w:t>for Europe to sink into a pagan or</w:t>
      </w:r>
      <w:r w:rsidRPr="00EB1B08">
        <w:rPr>
          <w:sz w:val="24"/>
          <w:szCs w:val="24"/>
          <w:lang w:val="en-US"/>
        </w:rPr>
        <w:t xml:space="preserve"> neo-pagan situation. That is why all of us have to hear the cries, saying: “Come over … and help us!” Can you hear that cry of the secul</w:t>
      </w:r>
      <w:r w:rsidR="00357C6D">
        <w:rPr>
          <w:sz w:val="24"/>
          <w:szCs w:val="24"/>
          <w:lang w:val="en-US"/>
        </w:rPr>
        <w:t>ari</w:t>
      </w:r>
      <w:r w:rsidRPr="00EB1B08">
        <w:rPr>
          <w:sz w:val="24"/>
          <w:szCs w:val="24"/>
          <w:lang w:val="en-US"/>
        </w:rPr>
        <w:t>zed Europe, which is almost forgetting, how to pray, how to sing, how to praise. Can you hear that cry?</w:t>
      </w:r>
    </w:p>
    <w:p w:rsidR="00357C6D" w:rsidRPr="004759FC" w:rsidRDefault="0008196C" w:rsidP="00AC7F65">
      <w:pPr>
        <w:ind w:firstLine="360"/>
        <w:rPr>
          <w:rFonts w:cs="Times New Roman"/>
          <w:sz w:val="24"/>
          <w:szCs w:val="24"/>
          <w:lang w:val="en-US"/>
        </w:rPr>
      </w:pPr>
      <w:r w:rsidRPr="004759FC">
        <w:rPr>
          <w:rFonts w:cs="Times New Roman"/>
          <w:sz w:val="24"/>
          <w:szCs w:val="24"/>
        </w:rPr>
        <w:t>I</w:t>
      </w:r>
      <w:r w:rsidR="00357C6D" w:rsidRPr="004759FC">
        <w:rPr>
          <w:rFonts w:cs="Times New Roman"/>
          <w:sz w:val="24"/>
          <w:szCs w:val="24"/>
          <w:lang w:val="en-US"/>
        </w:rPr>
        <w:t>f we can hear it, w</w:t>
      </w:r>
      <w:r w:rsidR="004E7055">
        <w:rPr>
          <w:rFonts w:cs="Times New Roman"/>
          <w:sz w:val="24"/>
          <w:szCs w:val="24"/>
          <w:lang w:val="en-US"/>
        </w:rPr>
        <w:t>e have to respond to it clearly – s</w:t>
      </w:r>
      <w:r w:rsidR="00357C6D" w:rsidRPr="004759FC">
        <w:rPr>
          <w:rFonts w:cs="Times New Roman"/>
          <w:sz w:val="24"/>
          <w:szCs w:val="24"/>
          <w:lang w:val="en-US"/>
        </w:rPr>
        <w:t>ometimes with words, someti</w:t>
      </w:r>
      <w:r w:rsidR="004E7055">
        <w:rPr>
          <w:rFonts w:cs="Times New Roman"/>
          <w:sz w:val="24"/>
          <w:szCs w:val="24"/>
          <w:lang w:val="en-US"/>
        </w:rPr>
        <w:t>mes with prophetic witness. That</w:t>
      </w:r>
      <w:r w:rsidR="00357C6D" w:rsidRPr="004759FC">
        <w:rPr>
          <w:rFonts w:cs="Times New Roman"/>
          <w:sz w:val="24"/>
          <w:szCs w:val="24"/>
          <w:lang w:val="en-US"/>
        </w:rPr>
        <w:t xml:space="preserve"> is what the Apostle Paul did: he preached the word in season and out of season. He went to the Areopagus, took up the challenge of encountering </w:t>
      </w:r>
      <w:r w:rsidR="00F90FFE" w:rsidRPr="004759FC">
        <w:rPr>
          <w:rFonts w:cs="Times New Roman"/>
          <w:sz w:val="24"/>
          <w:szCs w:val="24"/>
          <w:lang w:val="en-US"/>
        </w:rPr>
        <w:t>and confronting different philosophies and ideologies but then he was determined „to know nothing except Jesus Christ and him crucified.”</w:t>
      </w:r>
    </w:p>
    <w:p w:rsidR="00F90FFE" w:rsidRPr="00565E9E" w:rsidRDefault="00F90FFE" w:rsidP="00AC7F65">
      <w:pPr>
        <w:ind w:firstLine="360"/>
        <w:rPr>
          <w:rFonts w:cs="Times New Roman"/>
          <w:sz w:val="24"/>
          <w:szCs w:val="24"/>
          <w:lang w:val="en-GB"/>
        </w:rPr>
      </w:pPr>
      <w:r w:rsidRPr="00565E9E">
        <w:rPr>
          <w:rFonts w:cs="Times New Roman"/>
          <w:sz w:val="24"/>
          <w:szCs w:val="24"/>
          <w:lang w:val="en-GB"/>
        </w:rPr>
        <w:t xml:space="preserve">As a Lutheran, I </w:t>
      </w:r>
      <w:r w:rsidR="002E7DCD" w:rsidRPr="00565E9E">
        <w:rPr>
          <w:rFonts w:cs="Times New Roman"/>
          <w:sz w:val="24"/>
          <w:szCs w:val="24"/>
          <w:lang w:val="en-GB"/>
        </w:rPr>
        <w:t>feel drawn to the theology of the cross, which Luther set against the theology of the glory. The church need</w:t>
      </w:r>
      <w:r w:rsidR="0008196C" w:rsidRPr="00565E9E">
        <w:rPr>
          <w:rFonts w:cs="Times New Roman"/>
          <w:sz w:val="24"/>
          <w:szCs w:val="24"/>
          <w:lang w:val="en-GB"/>
        </w:rPr>
        <w:t>s to make that</w:t>
      </w:r>
      <w:r w:rsidRPr="00565E9E">
        <w:rPr>
          <w:rFonts w:cs="Times New Roman"/>
          <w:sz w:val="24"/>
          <w:szCs w:val="24"/>
          <w:lang w:val="en-GB"/>
        </w:rPr>
        <w:t xml:space="preserve"> decision again and again: </w:t>
      </w:r>
      <w:r w:rsidR="002E7DCD" w:rsidRPr="00565E9E">
        <w:rPr>
          <w:rFonts w:cs="Times New Roman"/>
          <w:sz w:val="24"/>
          <w:szCs w:val="24"/>
          <w:lang w:val="en-GB"/>
        </w:rPr>
        <w:t>does it</w:t>
      </w:r>
      <w:r w:rsidRPr="00565E9E">
        <w:rPr>
          <w:rFonts w:cs="Times New Roman"/>
          <w:sz w:val="24"/>
          <w:szCs w:val="24"/>
          <w:lang w:val="en-GB"/>
        </w:rPr>
        <w:t xml:space="preserve"> want to be on the sunny side or can </w:t>
      </w:r>
      <w:r w:rsidR="002E7DCD" w:rsidRPr="00565E9E">
        <w:rPr>
          <w:rFonts w:cs="Times New Roman"/>
          <w:sz w:val="24"/>
          <w:szCs w:val="24"/>
          <w:lang w:val="en-GB"/>
        </w:rPr>
        <w:t>it bear staying in the shadow. Does it seek the favours of the powerful or does it identify with the poor and oppressed? The temptation to follow the theology of the glory was not only present in the Middle Ages b</w:t>
      </w:r>
      <w:r w:rsidR="004E7055">
        <w:rPr>
          <w:rFonts w:cs="Times New Roman"/>
          <w:sz w:val="24"/>
          <w:szCs w:val="24"/>
          <w:lang w:val="en-GB"/>
        </w:rPr>
        <w:t xml:space="preserve">ut also in contemporary times – in </w:t>
      </w:r>
      <w:r w:rsidR="002E7DCD" w:rsidRPr="00565E9E">
        <w:rPr>
          <w:rFonts w:cs="Times New Roman"/>
          <w:sz w:val="24"/>
          <w:szCs w:val="24"/>
          <w:lang w:val="en-GB"/>
        </w:rPr>
        <w:t xml:space="preserve">the East and the West alike. </w:t>
      </w:r>
    </w:p>
    <w:p w:rsidR="00D80271" w:rsidRPr="004759FC" w:rsidRDefault="002E7DCD" w:rsidP="002E7DCD">
      <w:pPr>
        <w:rPr>
          <w:rFonts w:cs="Times New Roman"/>
          <w:sz w:val="24"/>
          <w:szCs w:val="24"/>
          <w:lang w:val="en-GB"/>
        </w:rPr>
      </w:pPr>
      <w:r w:rsidRPr="004759FC">
        <w:rPr>
          <w:rFonts w:cs="Times New Roman"/>
          <w:sz w:val="24"/>
          <w:szCs w:val="24"/>
          <w:lang w:val="en-GB"/>
        </w:rPr>
        <w:t>A Japanese theologian has a book</w:t>
      </w:r>
      <w:r w:rsidR="0008196C" w:rsidRPr="004759FC">
        <w:rPr>
          <w:rFonts w:cs="Times New Roman"/>
          <w:sz w:val="24"/>
          <w:szCs w:val="24"/>
          <w:lang w:val="en-GB"/>
        </w:rPr>
        <w:t xml:space="preserve"> with the title</w:t>
      </w:r>
      <w:r w:rsidRPr="004759FC">
        <w:rPr>
          <w:rFonts w:cs="Times New Roman"/>
          <w:sz w:val="24"/>
          <w:szCs w:val="24"/>
          <w:lang w:val="en-GB"/>
        </w:rPr>
        <w:t xml:space="preserve"> </w:t>
      </w:r>
      <w:r w:rsidR="0008196C" w:rsidRPr="004759FC">
        <w:rPr>
          <w:rFonts w:cs="Times New Roman"/>
          <w:sz w:val="24"/>
          <w:szCs w:val="24"/>
          <w:lang w:val="en-GB"/>
        </w:rPr>
        <w:t xml:space="preserve">“No Handle on the Cross”. Let’s try and imagine the following absurd situation: people are </w:t>
      </w:r>
      <w:r w:rsidR="00886129" w:rsidRPr="004759FC">
        <w:rPr>
          <w:rFonts w:cs="Times New Roman"/>
          <w:sz w:val="24"/>
          <w:szCs w:val="24"/>
          <w:lang w:val="en-GB"/>
        </w:rPr>
        <w:t>setting out</w:t>
      </w:r>
      <w:r w:rsidR="0008196C" w:rsidRPr="004759FC">
        <w:rPr>
          <w:rFonts w:cs="Times New Roman"/>
          <w:sz w:val="24"/>
          <w:szCs w:val="24"/>
          <w:lang w:val="en-GB"/>
        </w:rPr>
        <w:t xml:space="preserve"> to follow Christ but the cross is not on their shoulders but in their hands. It is equipped with an elegant leather handle so they can dangle it as if it was a briefcase carried by a businessman. But there is no handle on the cross. Jesus was carrying it in the most uncomfortable </w:t>
      </w:r>
      <w:r w:rsidR="00DD432B" w:rsidRPr="004759FC">
        <w:rPr>
          <w:rFonts w:cs="Times New Roman"/>
          <w:sz w:val="24"/>
          <w:szCs w:val="24"/>
          <w:lang w:val="en-GB"/>
        </w:rPr>
        <w:t>posture</w:t>
      </w:r>
      <w:r w:rsidR="0008196C" w:rsidRPr="004759FC">
        <w:rPr>
          <w:rFonts w:cs="Times New Roman"/>
          <w:sz w:val="24"/>
          <w:szCs w:val="24"/>
          <w:lang w:val="en-GB"/>
        </w:rPr>
        <w:t xml:space="preserve"> possible. The cross </w:t>
      </w:r>
      <w:r w:rsidR="0008196C" w:rsidRPr="004759FC">
        <w:rPr>
          <w:rFonts w:cs="Times New Roman"/>
          <w:sz w:val="24"/>
          <w:szCs w:val="24"/>
          <w:lang w:val="en-GB"/>
        </w:rPr>
        <w:lastRenderedPageBreak/>
        <w:t xml:space="preserve">wounded him, bruised his skin, its weight pulled him to the ground. </w:t>
      </w:r>
      <w:r w:rsidR="00D80271">
        <w:rPr>
          <w:rFonts w:cs="Times New Roman"/>
          <w:sz w:val="24"/>
          <w:szCs w:val="24"/>
          <w:lang w:val="en-GB"/>
        </w:rPr>
        <w:t xml:space="preserve">The credibility of the church depends on its </w:t>
      </w:r>
      <w:r w:rsidR="003B2F80">
        <w:rPr>
          <w:rFonts w:cs="Times New Roman"/>
          <w:sz w:val="24"/>
          <w:szCs w:val="24"/>
          <w:lang w:val="en-GB"/>
        </w:rPr>
        <w:t>willingness to carry the cross o</w:t>
      </w:r>
      <w:r w:rsidR="00D80271">
        <w:rPr>
          <w:rFonts w:cs="Times New Roman"/>
          <w:sz w:val="24"/>
          <w:szCs w:val="24"/>
          <w:lang w:val="en-GB"/>
        </w:rPr>
        <w:t xml:space="preserve">n its shoulders – or, in Luther’s words, </w:t>
      </w:r>
      <w:r w:rsidR="003B2F80">
        <w:rPr>
          <w:rFonts w:cs="Times New Roman"/>
          <w:sz w:val="24"/>
          <w:szCs w:val="24"/>
          <w:lang w:val="en-GB"/>
        </w:rPr>
        <w:t xml:space="preserve">to bear the shape of the cross. </w:t>
      </w:r>
    </w:p>
    <w:p w:rsidR="00DD432B" w:rsidRPr="004759FC" w:rsidRDefault="00DD432B" w:rsidP="002E7DCD">
      <w:pPr>
        <w:rPr>
          <w:rFonts w:cs="Times New Roman"/>
          <w:sz w:val="24"/>
          <w:szCs w:val="24"/>
          <w:lang w:val="en-GB"/>
        </w:rPr>
      </w:pPr>
      <w:r w:rsidRPr="004759FC">
        <w:rPr>
          <w:rFonts w:cs="Times New Roman"/>
          <w:sz w:val="24"/>
          <w:szCs w:val="24"/>
          <w:lang w:val="en-GB"/>
        </w:rPr>
        <w:t xml:space="preserve">This attitude does not only manifest itself in words. In many cases we </w:t>
      </w:r>
      <w:r w:rsidR="004E7055">
        <w:rPr>
          <w:rFonts w:cs="Times New Roman"/>
          <w:sz w:val="24"/>
          <w:szCs w:val="24"/>
          <w:lang w:val="en-GB"/>
        </w:rPr>
        <w:t>need silent and humble service and s</w:t>
      </w:r>
      <w:r w:rsidRPr="004759FC">
        <w:rPr>
          <w:rFonts w:cs="Times New Roman"/>
          <w:sz w:val="24"/>
          <w:szCs w:val="24"/>
          <w:lang w:val="en-GB"/>
        </w:rPr>
        <w:t>elf-sacrifice. As a church, we don’t always need to be on display or seek attention.</w:t>
      </w:r>
    </w:p>
    <w:p w:rsidR="00DD432B" w:rsidRPr="004759FC" w:rsidRDefault="00DD432B" w:rsidP="002E7DCD">
      <w:pPr>
        <w:rPr>
          <w:rFonts w:cs="Times New Roman"/>
          <w:sz w:val="24"/>
          <w:szCs w:val="24"/>
          <w:lang w:val="en-GB"/>
        </w:rPr>
      </w:pPr>
      <w:r w:rsidRPr="004759FC">
        <w:rPr>
          <w:rFonts w:cs="Times New Roman"/>
          <w:sz w:val="24"/>
          <w:szCs w:val="24"/>
          <w:lang w:val="en-GB"/>
        </w:rPr>
        <w:t xml:space="preserve">There is a common distinction between the visible and the invisible church and this </w:t>
      </w:r>
      <w:proofErr w:type="gramStart"/>
      <w:r w:rsidRPr="004759FC">
        <w:rPr>
          <w:rFonts w:cs="Times New Roman"/>
          <w:sz w:val="24"/>
          <w:szCs w:val="24"/>
          <w:lang w:val="en-GB"/>
        </w:rPr>
        <w:t>latter</w:t>
      </w:r>
      <w:proofErr w:type="gramEnd"/>
      <w:r w:rsidRPr="004759FC">
        <w:rPr>
          <w:rFonts w:cs="Times New Roman"/>
          <w:sz w:val="24"/>
          <w:szCs w:val="24"/>
          <w:lang w:val="en-GB"/>
        </w:rPr>
        <w:t xml:space="preserve">, the invisible church, is </w:t>
      </w:r>
      <w:r w:rsidR="004E7055">
        <w:rPr>
          <w:rFonts w:cs="Times New Roman"/>
          <w:sz w:val="24"/>
          <w:szCs w:val="24"/>
          <w:lang w:val="en-GB"/>
        </w:rPr>
        <w:t>stirred</w:t>
      </w:r>
      <w:r w:rsidR="00A06312" w:rsidRPr="00565E9E">
        <w:rPr>
          <w:rFonts w:cs="Times New Roman"/>
          <w:sz w:val="24"/>
          <w:szCs w:val="24"/>
          <w:lang w:val="en-GB"/>
        </w:rPr>
        <w:t xml:space="preserve"> </w:t>
      </w:r>
      <w:r w:rsidR="00A06312" w:rsidRPr="004759FC">
        <w:rPr>
          <w:rFonts w:cs="Times New Roman"/>
          <w:sz w:val="24"/>
          <w:szCs w:val="24"/>
          <w:lang w:val="en-GB"/>
        </w:rPr>
        <w:t xml:space="preserve">by martyrdom and poverty. </w:t>
      </w:r>
    </w:p>
    <w:p w:rsidR="00A06312" w:rsidRPr="004759FC" w:rsidRDefault="00A06312" w:rsidP="002E7DCD">
      <w:pPr>
        <w:rPr>
          <w:rFonts w:cs="Times New Roman"/>
          <w:sz w:val="24"/>
          <w:szCs w:val="24"/>
          <w:lang w:val="en-GB"/>
        </w:rPr>
      </w:pPr>
      <w:r w:rsidRPr="004759FC">
        <w:rPr>
          <w:rFonts w:cs="Times New Roman"/>
          <w:sz w:val="24"/>
          <w:szCs w:val="24"/>
          <w:lang w:val="en-GB"/>
        </w:rPr>
        <w:t xml:space="preserve">We are </w:t>
      </w:r>
      <w:r w:rsidR="00886129" w:rsidRPr="004759FC">
        <w:rPr>
          <w:rFonts w:cs="Times New Roman"/>
          <w:sz w:val="24"/>
          <w:szCs w:val="24"/>
          <w:lang w:val="en-GB"/>
        </w:rPr>
        <w:t>having a conference</w:t>
      </w:r>
      <w:r w:rsidRPr="004759FC">
        <w:rPr>
          <w:rFonts w:cs="Times New Roman"/>
          <w:sz w:val="24"/>
          <w:szCs w:val="24"/>
          <w:lang w:val="en-GB"/>
        </w:rPr>
        <w:t xml:space="preserve"> in a country whic</w:t>
      </w:r>
      <w:r w:rsidR="00886129" w:rsidRPr="004759FC">
        <w:rPr>
          <w:rFonts w:cs="Times New Roman"/>
          <w:sz w:val="24"/>
          <w:szCs w:val="24"/>
          <w:lang w:val="en-GB"/>
        </w:rPr>
        <w:t>h can give us examples of both. The conference</w:t>
      </w:r>
      <w:r w:rsidRPr="004759FC">
        <w:rPr>
          <w:rFonts w:cs="Times New Roman"/>
          <w:sz w:val="24"/>
          <w:szCs w:val="24"/>
          <w:lang w:val="en-GB"/>
        </w:rPr>
        <w:t xml:space="preserve"> has been organized by a community which also emphasizes these two ecclesial characteristics. </w:t>
      </w:r>
    </w:p>
    <w:p w:rsidR="00A06312" w:rsidRPr="004759FC" w:rsidRDefault="00EE7261" w:rsidP="002E7DCD">
      <w:pPr>
        <w:rPr>
          <w:rFonts w:cs="Times New Roman"/>
          <w:sz w:val="24"/>
          <w:szCs w:val="24"/>
          <w:lang w:val="en-GB"/>
        </w:rPr>
      </w:pPr>
      <w:r w:rsidRPr="004759FC">
        <w:rPr>
          <w:rFonts w:cs="Times New Roman"/>
          <w:sz w:val="24"/>
          <w:szCs w:val="24"/>
          <w:lang w:val="en-GB"/>
        </w:rPr>
        <w:t xml:space="preserve">At the beginning I contrasted the powerful and authoritarian myth of Europe with the European dream. The “Christian unity” also referred to in the title of today’s panel discussion is part of this dream. </w:t>
      </w:r>
      <w:r w:rsidR="00A06312" w:rsidRPr="004759FC">
        <w:rPr>
          <w:rFonts w:cs="Times New Roman"/>
          <w:sz w:val="24"/>
          <w:szCs w:val="24"/>
          <w:lang w:val="en-GB"/>
        </w:rPr>
        <w:t xml:space="preserve">Unity is not created by us; it is </w:t>
      </w:r>
      <w:r w:rsidRPr="004759FC">
        <w:rPr>
          <w:rFonts w:cs="Times New Roman"/>
          <w:sz w:val="24"/>
          <w:szCs w:val="24"/>
          <w:lang w:val="en-GB"/>
        </w:rPr>
        <w:t>the original state</w:t>
      </w:r>
      <w:r w:rsidR="00A06312" w:rsidRPr="004759FC">
        <w:rPr>
          <w:rFonts w:cs="Times New Roman"/>
          <w:sz w:val="24"/>
          <w:szCs w:val="24"/>
          <w:lang w:val="en-GB"/>
        </w:rPr>
        <w:t xml:space="preserve">. Humans can only destroy and shatter unity. The Apostle Paul talks about the human body and its parts </w:t>
      </w:r>
      <w:r w:rsidR="00886129" w:rsidRPr="004759FC">
        <w:rPr>
          <w:rFonts w:cs="Times New Roman"/>
          <w:sz w:val="24"/>
          <w:szCs w:val="24"/>
          <w:lang w:val="en-GB"/>
        </w:rPr>
        <w:t>in connection to</w:t>
      </w:r>
      <w:r w:rsidR="00A06312" w:rsidRPr="004759FC">
        <w:rPr>
          <w:rFonts w:cs="Times New Roman"/>
          <w:sz w:val="24"/>
          <w:szCs w:val="24"/>
          <w:lang w:val="en-GB"/>
        </w:rPr>
        <w:t xml:space="preserve"> unity. If the body is healthy, all parts function </w:t>
      </w:r>
      <w:r w:rsidRPr="004759FC">
        <w:rPr>
          <w:rFonts w:cs="Times New Roman"/>
          <w:sz w:val="24"/>
          <w:szCs w:val="24"/>
          <w:lang w:val="en-GB"/>
        </w:rPr>
        <w:t>in a combined manner complementing and supporting each other.</w:t>
      </w:r>
    </w:p>
    <w:p w:rsidR="00A06312" w:rsidRPr="004759FC" w:rsidRDefault="00A06312" w:rsidP="002E7DCD">
      <w:pPr>
        <w:rPr>
          <w:rFonts w:cs="Times New Roman"/>
          <w:sz w:val="24"/>
          <w:szCs w:val="24"/>
          <w:lang w:val="en-GB"/>
        </w:rPr>
      </w:pPr>
      <w:r w:rsidRPr="004759FC">
        <w:rPr>
          <w:rFonts w:cs="Times New Roman"/>
          <w:sz w:val="24"/>
          <w:szCs w:val="24"/>
          <w:lang w:val="en-GB"/>
        </w:rPr>
        <w:t xml:space="preserve">I understand the biggest European problem of our times, migration, in the same context. On the one hand, it is without doubt that churches need to be actively present in the possible solutions to this problem. On the other hand, the problem calls our attention to the fact that we need to give up our </w:t>
      </w:r>
      <w:r w:rsidR="00EE7261" w:rsidRPr="004759FC">
        <w:rPr>
          <w:rFonts w:cs="Times New Roman"/>
          <w:sz w:val="24"/>
          <w:szCs w:val="24"/>
          <w:lang w:val="en-GB"/>
        </w:rPr>
        <w:t>comfort zone, help the other and welcome strangers.</w:t>
      </w:r>
    </w:p>
    <w:p w:rsidR="00EE7261" w:rsidRPr="004759FC" w:rsidRDefault="00EE7261" w:rsidP="002E7DCD">
      <w:pPr>
        <w:rPr>
          <w:rFonts w:cs="Times New Roman"/>
          <w:sz w:val="24"/>
          <w:szCs w:val="24"/>
          <w:lang w:val="en-GB"/>
        </w:rPr>
      </w:pPr>
      <w:r w:rsidRPr="004759FC">
        <w:rPr>
          <w:rFonts w:cs="Times New Roman"/>
          <w:sz w:val="24"/>
          <w:szCs w:val="24"/>
          <w:lang w:val="en-GB"/>
        </w:rPr>
        <w:t xml:space="preserve">In the Bible story which I mentioned at the beginning of this talk, </w:t>
      </w:r>
      <w:r w:rsidR="00974E2B" w:rsidRPr="004759FC">
        <w:rPr>
          <w:rFonts w:cs="Times New Roman"/>
          <w:sz w:val="24"/>
          <w:szCs w:val="24"/>
          <w:lang w:val="en-GB"/>
        </w:rPr>
        <w:t xml:space="preserve">it was Europe that was asking for help. This is how Paul and his companions ended up </w:t>
      </w:r>
      <w:r w:rsidR="00BC6267">
        <w:rPr>
          <w:rFonts w:cs="Times New Roman"/>
          <w:sz w:val="24"/>
          <w:szCs w:val="24"/>
          <w:lang w:val="en-GB"/>
        </w:rPr>
        <w:t>here</w:t>
      </w:r>
      <w:r w:rsidR="00974E2B" w:rsidRPr="004759FC">
        <w:rPr>
          <w:rFonts w:cs="Times New Roman"/>
          <w:sz w:val="24"/>
          <w:szCs w:val="24"/>
          <w:lang w:val="en-GB"/>
        </w:rPr>
        <w:t xml:space="preserve"> with the Good News. </w:t>
      </w:r>
      <w:r w:rsidRPr="004759FC">
        <w:rPr>
          <w:rFonts w:cs="Times New Roman"/>
          <w:sz w:val="24"/>
          <w:szCs w:val="24"/>
          <w:lang w:val="en-GB"/>
        </w:rPr>
        <w:t xml:space="preserve">In other words we could say that </w:t>
      </w:r>
      <w:r w:rsidR="00974E2B" w:rsidRPr="004759FC">
        <w:rPr>
          <w:rFonts w:cs="Times New Roman"/>
          <w:sz w:val="24"/>
          <w:szCs w:val="24"/>
          <w:lang w:val="en-GB"/>
        </w:rPr>
        <w:t xml:space="preserve">Christianity was a present to Europe from no other place than the Middle East. </w:t>
      </w:r>
      <w:r w:rsidRPr="004759FC">
        <w:rPr>
          <w:rFonts w:cs="Times New Roman"/>
          <w:sz w:val="24"/>
          <w:szCs w:val="24"/>
          <w:lang w:val="en-GB"/>
        </w:rPr>
        <w:t xml:space="preserve">Now, thinking about the Christians persecuted in Syria and other places, it is our turn to return some of this help. What we should give is the essence of Christianity: love and mercy. </w:t>
      </w:r>
    </w:p>
    <w:p w:rsidR="00974E2B" w:rsidRPr="004759FC" w:rsidRDefault="00886129" w:rsidP="002E7DCD">
      <w:pPr>
        <w:rPr>
          <w:rFonts w:cs="Times New Roman"/>
          <w:sz w:val="24"/>
          <w:szCs w:val="24"/>
          <w:lang w:val="en-GB"/>
        </w:rPr>
      </w:pPr>
      <w:r w:rsidRPr="004759FC">
        <w:rPr>
          <w:rFonts w:cs="Times New Roman"/>
          <w:sz w:val="24"/>
          <w:szCs w:val="24"/>
          <w:lang w:val="en-GB"/>
        </w:rPr>
        <w:t xml:space="preserve">We can be strengthened in our </w:t>
      </w:r>
      <w:r w:rsidR="0022091B" w:rsidRPr="004759FC">
        <w:rPr>
          <w:rFonts w:cs="Times New Roman"/>
          <w:sz w:val="24"/>
          <w:szCs w:val="24"/>
          <w:lang w:val="en-GB"/>
        </w:rPr>
        <w:t>endeavours</w:t>
      </w:r>
      <w:r w:rsidRPr="004759FC">
        <w:rPr>
          <w:rFonts w:cs="Times New Roman"/>
          <w:sz w:val="24"/>
          <w:szCs w:val="24"/>
          <w:lang w:val="en-GB"/>
        </w:rPr>
        <w:t xml:space="preserve"> by the Bib</w:t>
      </w:r>
      <w:r w:rsidR="0022091B" w:rsidRPr="004759FC">
        <w:rPr>
          <w:rFonts w:cs="Times New Roman"/>
          <w:sz w:val="24"/>
          <w:szCs w:val="24"/>
          <w:lang w:val="en-GB"/>
        </w:rPr>
        <w:t>l</w:t>
      </w:r>
      <w:r w:rsidRPr="004759FC">
        <w:rPr>
          <w:rFonts w:cs="Times New Roman"/>
          <w:sz w:val="24"/>
          <w:szCs w:val="24"/>
          <w:lang w:val="en-GB"/>
        </w:rPr>
        <w:t>e verse which is the verse of the year 2015 in our congregations: “Welcome one another as Christ has welcomed you, for the glory of God.”</w:t>
      </w:r>
    </w:p>
    <w:p w:rsidR="00B54523" w:rsidRPr="004759FC" w:rsidRDefault="00974E2B" w:rsidP="00974E2B">
      <w:pPr>
        <w:rPr>
          <w:rFonts w:cs="Times New Roman"/>
          <w:sz w:val="24"/>
          <w:szCs w:val="24"/>
          <w:lang w:val="en-GB"/>
        </w:rPr>
      </w:pPr>
      <w:r w:rsidRPr="004759FC">
        <w:rPr>
          <w:rFonts w:cs="Times New Roman"/>
          <w:sz w:val="24"/>
          <w:szCs w:val="24"/>
          <w:lang w:val="en-GB"/>
        </w:rPr>
        <w:t>I am aware that the issue of refugees has several sides. But being aware of the political complexity is no excuse for neglecting our Christian</w:t>
      </w:r>
      <w:r w:rsidR="00B54523" w:rsidRPr="004759FC">
        <w:rPr>
          <w:rFonts w:cs="Times New Roman"/>
          <w:sz w:val="24"/>
          <w:szCs w:val="24"/>
          <w:lang w:val="en-GB"/>
        </w:rPr>
        <w:t xml:space="preserve"> responsibility, which is to show mercy indiscriminately, if necessary. This is highlighted in the prophetic words in Matthew 25: “I was hungry and you gave me something to eat… I was thirsty and you gave me something to drink. I was a stranger and you invited me in…” We know that in practice it is often the opposite that happens: “You gave me nothing to eat, you gave me nothing to drink, </w:t>
      </w:r>
      <w:proofErr w:type="gramStart"/>
      <w:r w:rsidR="00B54523" w:rsidRPr="004759FC">
        <w:rPr>
          <w:rFonts w:cs="Times New Roman"/>
          <w:sz w:val="24"/>
          <w:szCs w:val="24"/>
          <w:lang w:val="en-GB"/>
        </w:rPr>
        <w:t>you</w:t>
      </w:r>
      <w:proofErr w:type="gramEnd"/>
      <w:r w:rsidR="00B54523" w:rsidRPr="004759FC">
        <w:rPr>
          <w:rFonts w:cs="Times New Roman"/>
          <w:sz w:val="24"/>
          <w:szCs w:val="24"/>
          <w:lang w:val="en-GB"/>
        </w:rPr>
        <w:t xml:space="preserve"> did not invite me in.” </w:t>
      </w:r>
    </w:p>
    <w:p w:rsidR="00B54523" w:rsidRPr="004759FC" w:rsidRDefault="00B54523" w:rsidP="00974E2B">
      <w:pPr>
        <w:rPr>
          <w:rFonts w:cs="Times New Roman"/>
          <w:sz w:val="24"/>
          <w:szCs w:val="24"/>
          <w:lang w:val="en-GB"/>
        </w:rPr>
      </w:pPr>
      <w:r w:rsidRPr="004759FC">
        <w:rPr>
          <w:rFonts w:cs="Times New Roman"/>
          <w:sz w:val="24"/>
          <w:szCs w:val="24"/>
          <w:lang w:val="en-GB"/>
        </w:rPr>
        <w:t xml:space="preserve">Reading the end of the Book of Acts, I feel humiliated. In chapter 27 Paul and his companions are captives and are </w:t>
      </w:r>
      <w:r w:rsidR="00F0259F" w:rsidRPr="004759FC">
        <w:rPr>
          <w:rFonts w:cs="Times New Roman"/>
          <w:sz w:val="24"/>
          <w:szCs w:val="24"/>
          <w:lang w:val="en-GB"/>
        </w:rPr>
        <w:t>being transported to Italy</w:t>
      </w:r>
      <w:r w:rsidRPr="004759FC">
        <w:rPr>
          <w:rFonts w:cs="Times New Roman"/>
          <w:sz w:val="24"/>
          <w:szCs w:val="24"/>
          <w:lang w:val="en-GB"/>
        </w:rPr>
        <w:t xml:space="preserve"> by ship. The sailors are hostile to the </w:t>
      </w:r>
      <w:r w:rsidRPr="004759FC">
        <w:rPr>
          <w:rFonts w:cs="Times New Roman"/>
          <w:sz w:val="24"/>
          <w:szCs w:val="24"/>
          <w:lang w:val="en-GB"/>
        </w:rPr>
        <w:lastRenderedPageBreak/>
        <w:t xml:space="preserve">hundreds of prisoners </w:t>
      </w:r>
      <w:r w:rsidR="00F0259F" w:rsidRPr="004759FC">
        <w:rPr>
          <w:rFonts w:cs="Times New Roman"/>
          <w:sz w:val="24"/>
          <w:szCs w:val="24"/>
          <w:lang w:val="en-GB"/>
        </w:rPr>
        <w:t>closed up on board. They haven’t been eating for weeks. Suddenly they are shipwrecked and the soldiers want to kill the prisoners. Finally, they manage to get to land on Malta – some swimming, some holding on to planks. What happened next is described by Luke, the author of the book, with the following words: “The barbarous people showed us unusual kindness: they kindled a fire, and received us every one, because of the present rain, and because of the cold.</w:t>
      </w:r>
      <w:r w:rsidR="007E5EBC" w:rsidRPr="004759FC">
        <w:rPr>
          <w:rFonts w:cs="Times New Roman"/>
          <w:sz w:val="24"/>
          <w:szCs w:val="24"/>
          <w:lang w:val="en-GB"/>
        </w:rPr>
        <w:t>” Even barbarous people are capable of such acts of mercy.</w:t>
      </w:r>
    </w:p>
    <w:p w:rsidR="00F0259F" w:rsidRPr="004759FC" w:rsidRDefault="00F0259F" w:rsidP="00F0259F">
      <w:pPr>
        <w:rPr>
          <w:rFonts w:cs="Times New Roman"/>
          <w:sz w:val="24"/>
          <w:szCs w:val="24"/>
          <w:lang w:val="en-GB"/>
        </w:rPr>
      </w:pPr>
      <w:r w:rsidRPr="004759FC">
        <w:rPr>
          <w:rFonts w:cs="Times New Roman"/>
          <w:sz w:val="24"/>
          <w:szCs w:val="24"/>
          <w:lang w:val="en-GB"/>
        </w:rPr>
        <w:t>In my home country, Hungary, the situation of refugees is dramatic. I would like to say that</w:t>
      </w:r>
      <w:r w:rsidR="007E5EBC" w:rsidRPr="004759FC">
        <w:rPr>
          <w:rFonts w:cs="Times New Roman"/>
          <w:sz w:val="24"/>
          <w:szCs w:val="24"/>
          <w:lang w:val="en-GB"/>
        </w:rPr>
        <w:t xml:space="preserve"> the church should not follow politicians, economists or sociologists but take its own path. To be more precise: the path set by Jesus. This is the spirit manifested in the statement issued by the Community of </w:t>
      </w:r>
      <w:proofErr w:type="spellStart"/>
      <w:r w:rsidR="007E5EBC" w:rsidRPr="004759FC">
        <w:rPr>
          <w:rFonts w:cs="Times New Roman"/>
          <w:sz w:val="24"/>
          <w:szCs w:val="24"/>
          <w:lang w:val="en-GB"/>
        </w:rPr>
        <w:t>Sant’Egidio</w:t>
      </w:r>
      <w:proofErr w:type="spellEnd"/>
      <w:r w:rsidR="007E5EBC" w:rsidRPr="004759FC">
        <w:rPr>
          <w:rFonts w:cs="Times New Roman"/>
          <w:sz w:val="24"/>
          <w:szCs w:val="24"/>
          <w:lang w:val="en-GB"/>
        </w:rPr>
        <w:t xml:space="preserve"> in Hungary. </w:t>
      </w:r>
      <w:r w:rsidR="00E92E16" w:rsidRPr="004759FC">
        <w:rPr>
          <w:rFonts w:cs="Times New Roman"/>
          <w:sz w:val="24"/>
          <w:szCs w:val="24"/>
          <w:lang w:val="en-GB"/>
        </w:rPr>
        <w:t xml:space="preserve">They spoke out against the barbed wire fence built on the </w:t>
      </w:r>
      <w:r w:rsidR="00BC6267">
        <w:rPr>
          <w:rFonts w:cs="Times New Roman"/>
          <w:sz w:val="24"/>
          <w:szCs w:val="24"/>
          <w:lang w:val="en-GB"/>
        </w:rPr>
        <w:t>Hungarian-Serbian border. They</w:t>
      </w:r>
      <w:r w:rsidR="00E92E16" w:rsidRPr="004759FC">
        <w:rPr>
          <w:rFonts w:cs="Times New Roman"/>
          <w:sz w:val="24"/>
          <w:szCs w:val="24"/>
          <w:lang w:val="en-GB"/>
        </w:rPr>
        <w:t xml:space="preserve"> </w:t>
      </w:r>
      <w:r w:rsidR="00083768">
        <w:rPr>
          <w:rFonts w:cs="Times New Roman"/>
          <w:sz w:val="24"/>
          <w:szCs w:val="24"/>
          <w:lang w:val="en-GB"/>
        </w:rPr>
        <w:t xml:space="preserve">also </w:t>
      </w:r>
      <w:r w:rsidR="00E92E16" w:rsidRPr="004759FC">
        <w:rPr>
          <w:rFonts w:cs="Times New Roman"/>
          <w:sz w:val="24"/>
          <w:szCs w:val="24"/>
          <w:lang w:val="en-GB"/>
        </w:rPr>
        <w:t>raised their concerns about the proposed legislation which would declare “unauthorized crossing of the border barrier”</w:t>
      </w:r>
      <w:r w:rsidR="00BC6267">
        <w:rPr>
          <w:rFonts w:cs="Times New Roman"/>
          <w:sz w:val="24"/>
          <w:szCs w:val="24"/>
          <w:lang w:val="en-GB"/>
        </w:rPr>
        <w:t xml:space="preserve"> a criminal act; </w:t>
      </w:r>
      <w:r w:rsidR="00E92E16" w:rsidRPr="004759FC">
        <w:rPr>
          <w:rFonts w:cs="Times New Roman"/>
          <w:sz w:val="24"/>
          <w:szCs w:val="24"/>
          <w:lang w:val="en-GB"/>
        </w:rPr>
        <w:t xml:space="preserve">or authorize the police to enter private homes without a court order </w:t>
      </w:r>
      <w:r w:rsidR="00BC6267">
        <w:rPr>
          <w:rFonts w:cs="Times New Roman"/>
          <w:sz w:val="24"/>
          <w:szCs w:val="24"/>
          <w:lang w:val="en-GB"/>
        </w:rPr>
        <w:t xml:space="preserve">if </w:t>
      </w:r>
      <w:r w:rsidR="00E92E16" w:rsidRPr="004759FC">
        <w:rPr>
          <w:rFonts w:cs="Times New Roman"/>
          <w:sz w:val="24"/>
          <w:szCs w:val="24"/>
          <w:lang w:val="en-GB"/>
        </w:rPr>
        <w:t>they suspect the illegal presence of persons there.</w:t>
      </w:r>
    </w:p>
    <w:p w:rsidR="00E92E16" w:rsidRPr="004759FC" w:rsidRDefault="00E92E16" w:rsidP="00F0259F">
      <w:pPr>
        <w:rPr>
          <w:rFonts w:cs="Times New Roman"/>
          <w:sz w:val="24"/>
          <w:szCs w:val="24"/>
          <w:lang w:val="en-GB"/>
        </w:rPr>
      </w:pPr>
      <w:r w:rsidRPr="004759FC">
        <w:rPr>
          <w:rFonts w:cs="Times New Roman"/>
          <w:sz w:val="24"/>
          <w:szCs w:val="24"/>
          <w:lang w:val="en-GB"/>
        </w:rPr>
        <w:t xml:space="preserve">Besides the help given to individual refugees, it is equally important to turn to root causes and eliminate guilty regimes. </w:t>
      </w:r>
      <w:r w:rsidR="00886129" w:rsidRPr="004759FC">
        <w:rPr>
          <w:rFonts w:cs="Times New Roman"/>
          <w:sz w:val="24"/>
          <w:szCs w:val="24"/>
          <w:lang w:val="en-GB"/>
        </w:rPr>
        <w:t>This is what the following paraphrase of a well-known biblical story is about:</w:t>
      </w:r>
    </w:p>
    <w:p w:rsidR="00886129" w:rsidRPr="004759FC" w:rsidRDefault="0022091B" w:rsidP="00F0259F">
      <w:pPr>
        <w:rPr>
          <w:rFonts w:cs="Times New Roman"/>
          <w:sz w:val="24"/>
          <w:szCs w:val="24"/>
          <w:lang w:val="en-GB"/>
        </w:rPr>
      </w:pPr>
      <w:r w:rsidRPr="004759FC">
        <w:rPr>
          <w:rFonts w:cs="Times New Roman"/>
          <w:sz w:val="24"/>
          <w:szCs w:val="24"/>
          <w:lang w:val="en-GB"/>
        </w:rPr>
        <w:t>“</w:t>
      </w:r>
      <w:r w:rsidR="00886129" w:rsidRPr="004759FC">
        <w:rPr>
          <w:rFonts w:cs="Times New Roman"/>
          <w:sz w:val="24"/>
          <w:szCs w:val="24"/>
          <w:lang w:val="en-GB"/>
        </w:rPr>
        <w:t xml:space="preserve">Walking towards Jericho for the second time, the Samaritan found another wounded traveller. </w:t>
      </w:r>
      <w:r w:rsidR="00E77097" w:rsidRPr="004759FC">
        <w:rPr>
          <w:rFonts w:cs="Times New Roman"/>
          <w:sz w:val="24"/>
          <w:szCs w:val="24"/>
          <w:lang w:val="en-GB"/>
        </w:rPr>
        <w:t>On his third, fourth and fifth journey he came across yet more victims lying on the roadside. He walked the road a hundred times and there were hundred wretched people, then a thousand and even more</w:t>
      </w:r>
      <w:r w:rsidR="00855E9C">
        <w:rPr>
          <w:rFonts w:cs="Times New Roman"/>
          <w:sz w:val="24"/>
          <w:szCs w:val="24"/>
          <w:lang w:val="en-GB"/>
        </w:rPr>
        <w:t>, i</w:t>
      </w:r>
      <w:r w:rsidR="00E77097" w:rsidRPr="004759FC">
        <w:rPr>
          <w:rFonts w:cs="Times New Roman"/>
          <w:sz w:val="24"/>
          <w:szCs w:val="24"/>
          <w:lang w:val="en-GB"/>
        </w:rPr>
        <w:t xml:space="preserve">n the very same place. This is what he was contemplating on his trip number 2333. He was so preoccupied with his thoughts that he almost tripped over the </w:t>
      </w:r>
      <w:r w:rsidR="004E7055">
        <w:rPr>
          <w:rFonts w:cs="Times New Roman"/>
          <w:sz w:val="24"/>
          <w:szCs w:val="24"/>
          <w:lang w:val="en-GB"/>
        </w:rPr>
        <w:t xml:space="preserve">latest </w:t>
      </w:r>
      <w:r w:rsidR="00E77097" w:rsidRPr="004759FC">
        <w:rPr>
          <w:rFonts w:cs="Times New Roman"/>
          <w:sz w:val="24"/>
          <w:szCs w:val="24"/>
          <w:lang w:val="en-GB"/>
        </w:rPr>
        <w:t xml:space="preserve">victim. He gave a sigh, reached for the bandage kept in his bag and </w:t>
      </w:r>
      <w:r w:rsidR="00696CE1" w:rsidRPr="004759FC">
        <w:rPr>
          <w:rFonts w:cs="Times New Roman"/>
          <w:sz w:val="24"/>
          <w:szCs w:val="24"/>
          <w:lang w:val="en-GB"/>
        </w:rPr>
        <w:t xml:space="preserve">tended victim number 2333 </w:t>
      </w:r>
      <w:r w:rsidR="00364F4E" w:rsidRPr="004759FC">
        <w:rPr>
          <w:rFonts w:cs="Times New Roman"/>
          <w:sz w:val="24"/>
          <w:szCs w:val="24"/>
          <w:lang w:val="en-GB"/>
        </w:rPr>
        <w:t>routinely.</w:t>
      </w:r>
    </w:p>
    <w:p w:rsidR="00364F4E" w:rsidRPr="004759FC" w:rsidRDefault="0022091B" w:rsidP="00F0259F">
      <w:pPr>
        <w:rPr>
          <w:rFonts w:cs="Times New Roman"/>
          <w:sz w:val="24"/>
          <w:szCs w:val="24"/>
          <w:lang w:val="en-GB"/>
        </w:rPr>
      </w:pPr>
      <w:r w:rsidRPr="004759FC">
        <w:rPr>
          <w:rFonts w:cs="Times New Roman"/>
          <w:sz w:val="24"/>
          <w:szCs w:val="24"/>
          <w:lang w:val="en-GB"/>
        </w:rPr>
        <w:t>With a well-trained move, h</w:t>
      </w:r>
      <w:r w:rsidR="00364F4E" w:rsidRPr="004759FC">
        <w:rPr>
          <w:rFonts w:cs="Times New Roman"/>
          <w:sz w:val="24"/>
          <w:szCs w:val="24"/>
          <w:lang w:val="en-GB"/>
        </w:rPr>
        <w:t xml:space="preserve">e lifted </w:t>
      </w:r>
      <w:r w:rsidRPr="004759FC">
        <w:rPr>
          <w:rFonts w:cs="Times New Roman"/>
          <w:sz w:val="24"/>
          <w:szCs w:val="24"/>
          <w:lang w:val="en-GB"/>
        </w:rPr>
        <w:t>the bloody victim</w:t>
      </w:r>
      <w:r w:rsidR="00364F4E" w:rsidRPr="004759FC">
        <w:rPr>
          <w:rFonts w:cs="Times New Roman"/>
          <w:sz w:val="24"/>
          <w:szCs w:val="24"/>
          <w:lang w:val="en-GB"/>
        </w:rPr>
        <w:t xml:space="preserve"> on the back of his animal</w:t>
      </w:r>
      <w:r w:rsidRPr="004759FC">
        <w:rPr>
          <w:rFonts w:cs="Times New Roman"/>
          <w:sz w:val="24"/>
          <w:szCs w:val="24"/>
          <w:lang w:val="en-GB"/>
        </w:rPr>
        <w:t>;</w:t>
      </w:r>
      <w:r w:rsidR="00364F4E" w:rsidRPr="004759FC">
        <w:rPr>
          <w:rFonts w:cs="Times New Roman"/>
          <w:sz w:val="24"/>
          <w:szCs w:val="24"/>
          <w:lang w:val="en-GB"/>
        </w:rPr>
        <w:t xml:space="preserve"> and,</w:t>
      </w:r>
      <w:r w:rsidR="00BC6267">
        <w:rPr>
          <w:rFonts w:cs="Times New Roman"/>
          <w:sz w:val="24"/>
          <w:szCs w:val="24"/>
          <w:lang w:val="en-GB"/>
        </w:rPr>
        <w:t xml:space="preserve"> lo and</w:t>
      </w:r>
      <w:r w:rsidR="00364F4E" w:rsidRPr="004759FC">
        <w:rPr>
          <w:rFonts w:cs="Times New Roman"/>
          <w:sz w:val="24"/>
          <w:szCs w:val="24"/>
          <w:lang w:val="en-GB"/>
        </w:rPr>
        <w:t xml:space="preserve"> behold, the donkey set off towards the inn by itself. Following the well-known path, the donkey and the victim arrived to the inn. At the same time, the Samaritan was heading to </w:t>
      </w:r>
      <w:bookmarkStart w:id="0" w:name="_GoBack"/>
      <w:bookmarkEnd w:id="0"/>
      <w:r w:rsidR="00364F4E" w:rsidRPr="004759FC">
        <w:rPr>
          <w:rFonts w:cs="Times New Roman"/>
          <w:sz w:val="24"/>
          <w:szCs w:val="24"/>
          <w:lang w:val="en-GB"/>
        </w:rPr>
        <w:t>the desert to find the robbers’ den; because on coming across victim number</w:t>
      </w:r>
      <w:r w:rsidR="004E7055">
        <w:rPr>
          <w:rFonts w:cs="Times New Roman"/>
          <w:sz w:val="24"/>
          <w:szCs w:val="24"/>
          <w:lang w:val="en-GB"/>
        </w:rPr>
        <w:t xml:space="preserve"> 2333</w:t>
      </w:r>
      <w:r w:rsidR="00364F4E" w:rsidRPr="004759FC">
        <w:rPr>
          <w:rFonts w:cs="Times New Roman"/>
          <w:sz w:val="24"/>
          <w:szCs w:val="24"/>
          <w:lang w:val="en-GB"/>
        </w:rPr>
        <w:t xml:space="preserve">, he suddenly realized that he could be a much better Samaritan, if he was concerned about the culprits as well instead of simply </w:t>
      </w:r>
      <w:r w:rsidR="00855E9C">
        <w:rPr>
          <w:rFonts w:cs="Times New Roman"/>
          <w:sz w:val="24"/>
          <w:szCs w:val="24"/>
          <w:lang w:val="en-GB"/>
        </w:rPr>
        <w:t>dressing wounds</w:t>
      </w:r>
      <w:r w:rsidRPr="004759FC">
        <w:rPr>
          <w:rFonts w:cs="Times New Roman"/>
          <w:sz w:val="24"/>
          <w:szCs w:val="24"/>
          <w:lang w:val="en-GB"/>
        </w:rPr>
        <w:t>.”</w:t>
      </w:r>
    </w:p>
    <w:p w:rsidR="009B03CD" w:rsidRPr="004759FC" w:rsidRDefault="009B03CD">
      <w:pPr>
        <w:rPr>
          <w:rFonts w:cs="Times New Roman"/>
          <w:sz w:val="24"/>
          <w:szCs w:val="24"/>
        </w:rPr>
      </w:pPr>
    </w:p>
    <w:sectPr w:rsidR="009B03CD" w:rsidRPr="004759FC" w:rsidSect="0047295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71" w:rsidRDefault="00D80271" w:rsidP="00EB1B08">
      <w:pPr>
        <w:spacing w:after="0" w:line="240" w:lineRule="auto"/>
      </w:pPr>
      <w:r>
        <w:separator/>
      </w:r>
    </w:p>
  </w:endnote>
  <w:endnote w:type="continuationSeparator" w:id="0">
    <w:p w:rsidR="00D80271" w:rsidRDefault="00D80271" w:rsidP="00EB1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943798"/>
      <w:docPartObj>
        <w:docPartGallery w:val="Page Numbers (Bottom of Page)"/>
        <w:docPartUnique/>
      </w:docPartObj>
    </w:sdtPr>
    <w:sdtContent>
      <w:p w:rsidR="00D80271" w:rsidRDefault="00D80271">
        <w:pPr>
          <w:pStyle w:val="llb"/>
        </w:pPr>
        <w:fldSimple w:instr="PAGE   \* MERGEFORMAT">
          <w:r w:rsidR="003B2F80">
            <w:rPr>
              <w:noProof/>
            </w:rPr>
            <w:t>2</w:t>
          </w:r>
        </w:fldSimple>
      </w:p>
    </w:sdtContent>
  </w:sdt>
  <w:p w:rsidR="00D80271" w:rsidRDefault="00D8027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71" w:rsidRDefault="00D80271" w:rsidP="00EB1B08">
      <w:pPr>
        <w:spacing w:after="0" w:line="240" w:lineRule="auto"/>
      </w:pPr>
      <w:r>
        <w:separator/>
      </w:r>
    </w:p>
  </w:footnote>
  <w:footnote w:type="continuationSeparator" w:id="0">
    <w:p w:rsidR="00D80271" w:rsidRDefault="00D80271" w:rsidP="00EB1B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060"/>
    <w:multiLevelType w:val="hybridMultilevel"/>
    <w:tmpl w:val="537AF9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9A60EAD"/>
    <w:multiLevelType w:val="hybridMultilevel"/>
    <w:tmpl w:val="6A9EAE96"/>
    <w:lvl w:ilvl="0" w:tplc="3B84B6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03CD"/>
    <w:rsid w:val="0008196C"/>
    <w:rsid w:val="00083768"/>
    <w:rsid w:val="001B4345"/>
    <w:rsid w:val="0022091B"/>
    <w:rsid w:val="002E7DCD"/>
    <w:rsid w:val="00357C6D"/>
    <w:rsid w:val="00364F4E"/>
    <w:rsid w:val="003B2F80"/>
    <w:rsid w:val="00472955"/>
    <w:rsid w:val="004759FC"/>
    <w:rsid w:val="004E7055"/>
    <w:rsid w:val="00565E9E"/>
    <w:rsid w:val="00696CE1"/>
    <w:rsid w:val="006B612A"/>
    <w:rsid w:val="00704893"/>
    <w:rsid w:val="007105DE"/>
    <w:rsid w:val="007E5EBC"/>
    <w:rsid w:val="0080329A"/>
    <w:rsid w:val="00855E9C"/>
    <w:rsid w:val="00886129"/>
    <w:rsid w:val="00970AE1"/>
    <w:rsid w:val="00974E2B"/>
    <w:rsid w:val="009B03CD"/>
    <w:rsid w:val="00A06312"/>
    <w:rsid w:val="00AB6C08"/>
    <w:rsid w:val="00AC7F65"/>
    <w:rsid w:val="00B10234"/>
    <w:rsid w:val="00B54523"/>
    <w:rsid w:val="00BC6267"/>
    <w:rsid w:val="00C5233E"/>
    <w:rsid w:val="00C97DED"/>
    <w:rsid w:val="00D15441"/>
    <w:rsid w:val="00D80271"/>
    <w:rsid w:val="00D80BC2"/>
    <w:rsid w:val="00DD432B"/>
    <w:rsid w:val="00DE35C5"/>
    <w:rsid w:val="00E77097"/>
    <w:rsid w:val="00E92E16"/>
    <w:rsid w:val="00EB1B08"/>
    <w:rsid w:val="00EE7261"/>
    <w:rsid w:val="00EF3D7F"/>
    <w:rsid w:val="00F0259F"/>
    <w:rsid w:val="00F90FF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295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B03CD"/>
    <w:pPr>
      <w:ind w:left="720"/>
      <w:contextualSpacing/>
    </w:pPr>
  </w:style>
  <w:style w:type="character" w:styleId="Kiemels">
    <w:name w:val="Emphasis"/>
    <w:basedOn w:val="Bekezdsalapbettpusa"/>
    <w:uiPriority w:val="20"/>
    <w:qFormat/>
    <w:rsid w:val="006B612A"/>
    <w:rPr>
      <w:i/>
      <w:iCs/>
    </w:rPr>
  </w:style>
  <w:style w:type="character" w:customStyle="1" w:styleId="st">
    <w:name w:val="st"/>
    <w:basedOn w:val="Bekezdsalapbettpusa"/>
    <w:rsid w:val="006B612A"/>
  </w:style>
  <w:style w:type="paragraph" w:styleId="lfej">
    <w:name w:val="header"/>
    <w:basedOn w:val="Norml"/>
    <w:link w:val="lfejChar"/>
    <w:uiPriority w:val="99"/>
    <w:unhideWhenUsed/>
    <w:rsid w:val="00EB1B08"/>
    <w:pPr>
      <w:tabs>
        <w:tab w:val="center" w:pos="4536"/>
        <w:tab w:val="right" w:pos="9072"/>
      </w:tabs>
      <w:spacing w:after="0" w:line="240" w:lineRule="auto"/>
    </w:pPr>
  </w:style>
  <w:style w:type="character" w:customStyle="1" w:styleId="lfejChar">
    <w:name w:val="Élőfej Char"/>
    <w:basedOn w:val="Bekezdsalapbettpusa"/>
    <w:link w:val="lfej"/>
    <w:uiPriority w:val="99"/>
    <w:rsid w:val="00EB1B08"/>
  </w:style>
  <w:style w:type="paragraph" w:styleId="llb">
    <w:name w:val="footer"/>
    <w:basedOn w:val="Norml"/>
    <w:link w:val="llbChar"/>
    <w:uiPriority w:val="99"/>
    <w:unhideWhenUsed/>
    <w:rsid w:val="00EB1B08"/>
    <w:pPr>
      <w:tabs>
        <w:tab w:val="center" w:pos="4536"/>
        <w:tab w:val="right" w:pos="9072"/>
      </w:tabs>
      <w:spacing w:after="0" w:line="240" w:lineRule="auto"/>
    </w:pPr>
  </w:style>
  <w:style w:type="character" w:customStyle="1" w:styleId="llbChar">
    <w:name w:val="Élőláb Char"/>
    <w:basedOn w:val="Bekezdsalapbettpusa"/>
    <w:link w:val="llb"/>
    <w:uiPriority w:val="99"/>
    <w:rsid w:val="00EB1B08"/>
  </w:style>
  <w:style w:type="character" w:styleId="Jegyzethivatkozs">
    <w:name w:val="annotation reference"/>
    <w:basedOn w:val="Bekezdsalapbettpusa"/>
    <w:uiPriority w:val="99"/>
    <w:semiHidden/>
    <w:unhideWhenUsed/>
    <w:rsid w:val="00083768"/>
    <w:rPr>
      <w:sz w:val="16"/>
      <w:szCs w:val="16"/>
    </w:rPr>
  </w:style>
  <w:style w:type="paragraph" w:styleId="Jegyzetszveg">
    <w:name w:val="annotation text"/>
    <w:basedOn w:val="Norml"/>
    <w:link w:val="JegyzetszvegChar"/>
    <w:uiPriority w:val="99"/>
    <w:semiHidden/>
    <w:unhideWhenUsed/>
    <w:rsid w:val="00083768"/>
    <w:pPr>
      <w:spacing w:line="240" w:lineRule="auto"/>
    </w:pPr>
    <w:rPr>
      <w:sz w:val="20"/>
      <w:szCs w:val="20"/>
    </w:rPr>
  </w:style>
  <w:style w:type="character" w:customStyle="1" w:styleId="JegyzetszvegChar">
    <w:name w:val="Jegyzetszöveg Char"/>
    <w:basedOn w:val="Bekezdsalapbettpusa"/>
    <w:link w:val="Jegyzetszveg"/>
    <w:uiPriority w:val="99"/>
    <w:semiHidden/>
    <w:rsid w:val="00083768"/>
    <w:rPr>
      <w:sz w:val="20"/>
      <w:szCs w:val="20"/>
    </w:rPr>
  </w:style>
  <w:style w:type="paragraph" w:styleId="Megjegyzstrgya">
    <w:name w:val="annotation subject"/>
    <w:basedOn w:val="Jegyzetszveg"/>
    <w:next w:val="Jegyzetszveg"/>
    <w:link w:val="MegjegyzstrgyaChar"/>
    <w:uiPriority w:val="99"/>
    <w:semiHidden/>
    <w:unhideWhenUsed/>
    <w:rsid w:val="00083768"/>
    <w:rPr>
      <w:b/>
      <w:bCs/>
    </w:rPr>
  </w:style>
  <w:style w:type="character" w:customStyle="1" w:styleId="MegjegyzstrgyaChar">
    <w:name w:val="Megjegyzés tárgya Char"/>
    <w:basedOn w:val="JegyzetszvegChar"/>
    <w:link w:val="Megjegyzstrgya"/>
    <w:uiPriority w:val="99"/>
    <w:semiHidden/>
    <w:rsid w:val="00083768"/>
    <w:rPr>
      <w:b/>
      <w:bCs/>
      <w:sz w:val="20"/>
      <w:szCs w:val="20"/>
    </w:rPr>
  </w:style>
  <w:style w:type="paragraph" w:styleId="Buborkszveg">
    <w:name w:val="Balloon Text"/>
    <w:basedOn w:val="Norml"/>
    <w:link w:val="BuborkszvegChar"/>
    <w:uiPriority w:val="99"/>
    <w:semiHidden/>
    <w:unhideWhenUsed/>
    <w:rsid w:val="0008376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83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1095</Words>
  <Characters>7562</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Fabiny Tamas</dc:creator>
  <cp:lastModifiedBy>kbalicza</cp:lastModifiedBy>
  <cp:revision>3</cp:revision>
  <dcterms:created xsi:type="dcterms:W3CDTF">2015-09-08T06:42:00Z</dcterms:created>
  <dcterms:modified xsi:type="dcterms:W3CDTF">2015-09-08T06:45:00Z</dcterms:modified>
</cp:coreProperties>
</file>