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F0647" w14:textId="77777777" w:rsidR="00720D04" w:rsidRDefault="00720D04" w:rsidP="00720D04">
      <w:pPr>
        <w:spacing w:line="240" w:lineRule="auto"/>
        <w:jc w:val="center"/>
        <w:rPr>
          <w:b/>
          <w:color w:val="9900FF"/>
          <w:sz w:val="44"/>
          <w:szCs w:val="44"/>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pPr>
      <w:bookmarkStart w:id="0" w:name="_Hlk57923915"/>
      <w:bookmarkEnd w:id="0"/>
      <w:r>
        <w:rPr>
          <w:b/>
          <w:color w:val="9900FF"/>
          <w:sz w:val="44"/>
          <w:szCs w:val="44"/>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t>Ádventi zarándoklat (kalandozás) karantén idején</w:t>
      </w:r>
    </w:p>
    <w:p w14:paraId="28F3446B" w14:textId="2A68D5C6" w:rsidR="00086E3C" w:rsidRDefault="00720D04" w:rsidP="00A505E2">
      <w:pPr>
        <w:spacing w:line="240" w:lineRule="auto"/>
        <w:jc w:val="center"/>
        <w:rPr>
          <w:b/>
          <w:color w:val="9900FF"/>
          <w:sz w:val="16"/>
          <w:szCs w:val="16"/>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pPr>
      <w:r>
        <w:rPr>
          <w:b/>
          <w:color w:val="9900FF"/>
          <w:sz w:val="44"/>
          <w:szCs w:val="44"/>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t>Dunaújváros 2020. 12.03.</w:t>
      </w:r>
    </w:p>
    <w:p w14:paraId="12DDE4C0" w14:textId="77777777" w:rsidR="00A505E2" w:rsidRPr="00A505E2" w:rsidRDefault="00A505E2" w:rsidP="00A505E2">
      <w:pPr>
        <w:spacing w:line="240" w:lineRule="auto"/>
        <w:jc w:val="center"/>
        <w:rPr>
          <w:b/>
          <w:color w:val="9900FF"/>
          <w:sz w:val="16"/>
          <w:szCs w:val="16"/>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pPr>
    </w:p>
    <w:p w14:paraId="1E0BBB00" w14:textId="062622CD" w:rsidR="00086E3C" w:rsidRPr="00D27136" w:rsidRDefault="00086E3C" w:rsidP="00720D04">
      <w:pPr>
        <w:spacing w:line="240" w:lineRule="auto"/>
        <w:jc w:val="center"/>
        <w:rPr>
          <w:b/>
          <w:color w:val="9900FF"/>
          <w:sz w:val="44"/>
          <w:szCs w:val="44"/>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pPr>
      <w:r>
        <w:rPr>
          <w:b/>
          <w:noProof/>
          <w:color w:val="9900FF"/>
          <w:sz w:val="44"/>
          <w:szCs w:val="44"/>
          <w14:shadow w14:blurRad="12700" w14:dist="38100" w14:dir="2700000" w14:sx="100000" w14:sy="100000" w14:kx="0" w14:ky="0" w14:algn="tl">
            <w14:srgbClr w14:val="9DC3E6"/>
          </w14:shadow>
          <w14:textOutline w14:w="9525" w14:cap="flat" w14:cmpd="sng" w14:algn="ctr">
            <w14:solidFill>
              <w14:srgbClr w14:val="FFFFFF"/>
            </w14:solidFill>
            <w14:prstDash w14:val="solid"/>
            <w14:round/>
          </w14:textOutline>
        </w:rPr>
        <w:drawing>
          <wp:inline distT="0" distB="0" distL="0" distR="0" wp14:anchorId="7755BBFB" wp14:editId="4DCD6990">
            <wp:extent cx="6186805" cy="3138805"/>
            <wp:effectExtent l="0" t="0" r="4445"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5067" cy="3148070"/>
                    </a:xfrm>
                    <a:prstGeom prst="rect">
                      <a:avLst/>
                    </a:prstGeom>
                    <a:noFill/>
                    <a:ln>
                      <a:noFill/>
                    </a:ln>
                  </pic:spPr>
                </pic:pic>
              </a:graphicData>
            </a:graphic>
          </wp:inline>
        </w:drawing>
      </w:r>
    </w:p>
    <w:p w14:paraId="377918B6" w14:textId="17947A3D" w:rsidR="00A307F4" w:rsidRDefault="00A307F4"/>
    <w:p w14:paraId="362246EF" w14:textId="23C7D9A4" w:rsidR="00086E3C" w:rsidRDefault="00086E3C" w:rsidP="008D3DD2">
      <w:pPr>
        <w:jc w:val="both"/>
        <w:rPr>
          <w:rFonts w:ascii="Arial Black" w:hAnsi="Arial Black"/>
          <w:color w:val="9900FF"/>
          <w:sz w:val="24"/>
          <w:szCs w:val="24"/>
        </w:rPr>
      </w:pPr>
      <w:r>
        <w:rPr>
          <w:rFonts w:ascii="Arial Black" w:hAnsi="Arial Black"/>
          <w:color w:val="9900FF"/>
          <w:sz w:val="24"/>
          <w:szCs w:val="24"/>
        </w:rPr>
        <w:t xml:space="preserve">Nehéz szívvel, de tovább kell menni életünk vándorútján, zarándoklatán. Elhagyva a játszótér </w:t>
      </w:r>
      <w:r w:rsidR="008D3DD2">
        <w:rPr>
          <w:rFonts w:ascii="Arial Black" w:hAnsi="Arial Black"/>
          <w:color w:val="9900FF"/>
          <w:sz w:val="24"/>
          <w:szCs w:val="24"/>
        </w:rPr>
        <w:t xml:space="preserve">felhőtlen örömét ma is csak pár száz métert tegyünk meg. Kelet felé kanyarodva elhagyjuk a házak árnyékát és átkelünk a panoráma út két sávján. A Felső Duna parton állunk már. Balra az ikonikus </w:t>
      </w:r>
      <w:proofErr w:type="spellStart"/>
      <w:r w:rsidR="008D3DD2">
        <w:rPr>
          <w:rFonts w:ascii="Arial Black" w:hAnsi="Arial Black"/>
          <w:color w:val="9900FF"/>
          <w:sz w:val="24"/>
          <w:szCs w:val="24"/>
        </w:rPr>
        <w:t>Móder</w:t>
      </w:r>
      <w:proofErr w:type="spellEnd"/>
      <w:r w:rsidR="008D3DD2">
        <w:rPr>
          <w:rFonts w:ascii="Arial Black" w:hAnsi="Arial Black"/>
          <w:color w:val="9900FF"/>
          <w:sz w:val="24"/>
          <w:szCs w:val="24"/>
        </w:rPr>
        <w:t xml:space="preserve"> szobor semmihez sem hasonlítható „harangnyelvei” lógnak a magas állványról (ha vendégeknek mutatom meg nem mulasztom el a kongatást), jobbra egy másik modern alkotás látható, amely talán egy nemzetközi szimpózium emlékét őrzi az ezredév elejéről, mikor még a Vasmű ez tudta támogatni. Közel száz ilyen alkotást kereshetünk fel a lépcsős zöld </w:t>
      </w:r>
      <w:bookmarkStart w:id="1" w:name="_Hlk57922165"/>
      <w:r w:rsidR="008D3DD2">
        <w:rPr>
          <w:rFonts w:ascii="Arial Black" w:hAnsi="Arial Black"/>
          <w:color w:val="9900FF"/>
          <w:sz w:val="24"/>
          <w:szCs w:val="24"/>
        </w:rPr>
        <w:t xml:space="preserve">parton. </w:t>
      </w:r>
      <w:bookmarkEnd w:id="1"/>
    </w:p>
    <w:p w14:paraId="44F52B57" w14:textId="1A57E030" w:rsidR="008D3DD2" w:rsidRDefault="00A505E2" w:rsidP="008D3DD2">
      <w:pPr>
        <w:jc w:val="both"/>
        <w:rPr>
          <w:noProof/>
        </w:rPr>
      </w:pPr>
      <w:r w:rsidRPr="00A505E2">
        <w:drawing>
          <wp:inline distT="0" distB="0" distL="0" distR="0" wp14:anchorId="2AE969BE" wp14:editId="52052EB2">
            <wp:extent cx="1911178" cy="200089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1393" cy="2022054"/>
                    </a:xfrm>
                    <a:prstGeom prst="rect">
                      <a:avLst/>
                    </a:prstGeom>
                  </pic:spPr>
                </pic:pic>
              </a:graphicData>
            </a:graphic>
          </wp:inline>
        </w:drawing>
      </w:r>
      <w:r w:rsidRPr="00A505E2">
        <w:rPr>
          <w:noProof/>
        </w:rPr>
        <w:t xml:space="preserve"> </w:t>
      </w:r>
      <w:r w:rsidRPr="00A505E2">
        <w:drawing>
          <wp:inline distT="0" distB="0" distL="0" distR="0" wp14:anchorId="5FBB5BF1" wp14:editId="5251D0A0">
            <wp:extent cx="2298357" cy="1949450"/>
            <wp:effectExtent l="0" t="0" r="698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49152" cy="1992534"/>
                    </a:xfrm>
                    <a:prstGeom prst="rect">
                      <a:avLst/>
                    </a:prstGeom>
                  </pic:spPr>
                </pic:pic>
              </a:graphicData>
            </a:graphic>
          </wp:inline>
        </w:drawing>
      </w:r>
      <w:r w:rsidRPr="00A505E2">
        <w:rPr>
          <w:noProof/>
        </w:rPr>
        <w:t xml:space="preserve"> </w:t>
      </w:r>
      <w:r w:rsidRPr="00A505E2">
        <w:drawing>
          <wp:inline distT="0" distB="0" distL="0" distR="0" wp14:anchorId="323892F3" wp14:editId="6D8ECCE8">
            <wp:extent cx="1902460" cy="1936613"/>
            <wp:effectExtent l="0" t="0" r="2540" b="698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5827" cy="2113092"/>
                    </a:xfrm>
                    <a:prstGeom prst="rect">
                      <a:avLst/>
                    </a:prstGeom>
                  </pic:spPr>
                </pic:pic>
              </a:graphicData>
            </a:graphic>
          </wp:inline>
        </w:drawing>
      </w:r>
    </w:p>
    <w:p w14:paraId="38404750" w14:textId="248E7E3B" w:rsidR="00A505E2" w:rsidRDefault="00A505E2" w:rsidP="008D3DD2">
      <w:pPr>
        <w:jc w:val="both"/>
        <w:rPr>
          <w:rFonts w:ascii="Arial Black" w:hAnsi="Arial Black"/>
          <w:color w:val="9900FF"/>
          <w:sz w:val="24"/>
          <w:szCs w:val="24"/>
        </w:rPr>
      </w:pPr>
      <w:r>
        <w:rPr>
          <w:rFonts w:ascii="Arial Black" w:hAnsi="Arial Black"/>
          <w:color w:val="9900FF"/>
          <w:sz w:val="24"/>
          <w:szCs w:val="24"/>
        </w:rPr>
        <w:lastRenderedPageBreak/>
        <w:t xml:space="preserve">Innen már nem lehet visszafordulni. A csodás panoráma ellenállhatatlan vonzása kihúz a kilátó felé. A pár éve épült </w:t>
      </w:r>
      <w:r w:rsidR="00BD5557">
        <w:rPr>
          <w:rFonts w:ascii="Arial Black" w:hAnsi="Arial Black"/>
          <w:color w:val="9900FF"/>
          <w:sz w:val="24"/>
          <w:szCs w:val="24"/>
        </w:rPr>
        <w:t xml:space="preserve">rámpára kilépve fantasztikus kép tárul elénk. Az ország talán egyetlen pontja ez, ahonnan látszódik az Alföld, amint a Duna bal partját követve terül el. Mindig élmény átnézni a Dunántúlról az Alföldre. Több templom tornyát is látni </w:t>
      </w:r>
      <w:r w:rsidR="00D750F0">
        <w:rPr>
          <w:rFonts w:ascii="Arial Black" w:hAnsi="Arial Black"/>
          <w:color w:val="9900FF"/>
          <w:sz w:val="24"/>
          <w:szCs w:val="24"/>
        </w:rPr>
        <w:t xml:space="preserve">a távolban és </w:t>
      </w:r>
      <w:r w:rsidR="00BD5557">
        <w:rPr>
          <w:rFonts w:ascii="Arial Black" w:hAnsi="Arial Black"/>
          <w:color w:val="9900FF"/>
          <w:sz w:val="24"/>
          <w:szCs w:val="24"/>
        </w:rPr>
        <w:t xml:space="preserve">jó idő esetén </w:t>
      </w:r>
      <w:r w:rsidR="00D750F0">
        <w:rPr>
          <w:rFonts w:ascii="Arial Black" w:hAnsi="Arial Black"/>
          <w:color w:val="9900FF"/>
          <w:sz w:val="24"/>
          <w:szCs w:val="24"/>
        </w:rPr>
        <w:t xml:space="preserve">a mélységen a mesés Duna partot, ahol dendrológiai túra is élmény. </w:t>
      </w:r>
    </w:p>
    <w:p w14:paraId="098D757A" w14:textId="5EB14E23" w:rsidR="002E75A2" w:rsidRDefault="00401E95" w:rsidP="008D3DD2">
      <w:pPr>
        <w:jc w:val="both"/>
        <w:rPr>
          <w:noProof/>
        </w:rPr>
      </w:pPr>
      <w:r w:rsidRPr="00401E95">
        <w:drawing>
          <wp:inline distT="0" distB="0" distL="0" distR="0" wp14:anchorId="7C9AB167" wp14:editId="4731F32A">
            <wp:extent cx="3057525" cy="1495425"/>
            <wp:effectExtent l="0" t="0" r="9525"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7525" cy="1495425"/>
                    </a:xfrm>
                    <a:prstGeom prst="rect">
                      <a:avLst/>
                    </a:prstGeom>
                  </pic:spPr>
                </pic:pic>
              </a:graphicData>
            </a:graphic>
          </wp:inline>
        </w:drawing>
      </w:r>
      <w:r w:rsidRPr="00401E95">
        <w:rPr>
          <w:noProof/>
        </w:rPr>
        <w:t xml:space="preserve"> </w:t>
      </w:r>
      <w:r w:rsidRPr="00401E95">
        <w:drawing>
          <wp:inline distT="0" distB="0" distL="0" distR="0" wp14:anchorId="0F7A8A9F" wp14:editId="6B24A2DE">
            <wp:extent cx="3048000" cy="15049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0" cy="1504950"/>
                    </a:xfrm>
                    <a:prstGeom prst="rect">
                      <a:avLst/>
                    </a:prstGeom>
                  </pic:spPr>
                </pic:pic>
              </a:graphicData>
            </a:graphic>
          </wp:inline>
        </w:drawing>
      </w:r>
    </w:p>
    <w:p w14:paraId="26A89788" w14:textId="1B01DE28" w:rsidR="0050485D" w:rsidRPr="0050485D" w:rsidRDefault="00401E95" w:rsidP="008D3DD2">
      <w:pPr>
        <w:jc w:val="both"/>
        <w:rPr>
          <w:rFonts w:ascii="Arial Black" w:hAnsi="Arial Black"/>
          <w:i/>
          <w:iCs/>
          <w:color w:val="9900FF"/>
          <w:sz w:val="24"/>
          <w:szCs w:val="24"/>
        </w:rPr>
      </w:pPr>
      <w:r>
        <w:rPr>
          <w:rFonts w:ascii="Arial Black" w:hAnsi="Arial Black"/>
          <w:color w:val="9900FF"/>
          <w:sz w:val="24"/>
          <w:szCs w:val="24"/>
        </w:rPr>
        <w:t xml:space="preserve">Maradjunk pár percig itt. A szobafogság és a monitorfüggéség idején jó végre a valóságos távolba révedni. </w:t>
      </w:r>
      <w:r w:rsidR="00EB4B45">
        <w:rPr>
          <w:rFonts w:ascii="Arial Black" w:hAnsi="Arial Black"/>
          <w:color w:val="9900FF"/>
          <w:sz w:val="24"/>
          <w:szCs w:val="24"/>
        </w:rPr>
        <w:t>„</w:t>
      </w:r>
      <w:r w:rsidR="00EB4B45" w:rsidRPr="00EB4B45">
        <w:rPr>
          <w:rFonts w:ascii="Arial Black" w:hAnsi="Arial Black"/>
          <w:i/>
          <w:iCs/>
          <w:color w:val="9900FF"/>
          <w:sz w:val="24"/>
          <w:szCs w:val="24"/>
        </w:rPr>
        <w:t>Mert meg vagyok győződve, hogy sem halál, sem élet, sem angyalok, sem fejedelmek, sem jelenvalók, sem eljövendők, sem hatalmak, sem magasság, sem mélység, sem semmiféle más teremtmény nem választhat el minket Isten szeretetétől, amely megjelent Krisztus Jézusban, a mi Urunkban</w:t>
      </w:r>
      <w:r w:rsidR="00EB4B45" w:rsidRPr="00EB4B45">
        <w:rPr>
          <w:rFonts w:ascii="Arial Black" w:hAnsi="Arial Black"/>
          <w:color w:val="9900FF"/>
          <w:sz w:val="24"/>
          <w:szCs w:val="24"/>
        </w:rPr>
        <w:t>.</w:t>
      </w:r>
      <w:r w:rsidR="002C5E90">
        <w:rPr>
          <w:rFonts w:ascii="Arial Black" w:hAnsi="Arial Black"/>
          <w:color w:val="9900FF"/>
          <w:sz w:val="24"/>
          <w:szCs w:val="24"/>
        </w:rPr>
        <w:t xml:space="preserve"> </w:t>
      </w:r>
      <w:proofErr w:type="gramStart"/>
      <w:r w:rsidR="00EB4B45">
        <w:rPr>
          <w:rFonts w:ascii="Arial Black" w:hAnsi="Arial Black"/>
          <w:color w:val="9900FF"/>
          <w:sz w:val="24"/>
          <w:szCs w:val="24"/>
        </w:rPr>
        <w:t>”/</w:t>
      </w:r>
      <w:proofErr w:type="gramEnd"/>
      <w:r w:rsidR="00EB4B45">
        <w:rPr>
          <w:rFonts w:ascii="Arial Black" w:hAnsi="Arial Black"/>
          <w:color w:val="9900FF"/>
          <w:sz w:val="24"/>
          <w:szCs w:val="24"/>
        </w:rPr>
        <w:t>Róm 8,38-39/ A házak ablakától távol is valami emlékezetet arra a kegyelemre, amely</w:t>
      </w:r>
      <w:r w:rsidR="002C5E90">
        <w:rPr>
          <w:rFonts w:ascii="Arial Black" w:hAnsi="Arial Black"/>
          <w:color w:val="9900FF"/>
          <w:sz w:val="24"/>
          <w:szCs w:val="24"/>
        </w:rPr>
        <w:t xml:space="preserve">re </w:t>
      </w:r>
      <w:proofErr w:type="spellStart"/>
      <w:r w:rsidR="002C5E90">
        <w:rPr>
          <w:rFonts w:ascii="Arial Black" w:hAnsi="Arial Black"/>
          <w:color w:val="9900FF"/>
          <w:sz w:val="24"/>
          <w:szCs w:val="24"/>
        </w:rPr>
        <w:t>ádevnt</w:t>
      </w:r>
      <w:proofErr w:type="spellEnd"/>
      <w:r w:rsidR="002C5E90">
        <w:rPr>
          <w:rFonts w:ascii="Arial Black" w:hAnsi="Arial Black"/>
          <w:color w:val="9900FF"/>
          <w:sz w:val="24"/>
          <w:szCs w:val="24"/>
        </w:rPr>
        <w:t xml:space="preserve">-ben vár ránk. Az Isten szeretetétől ezek a távlatok, az emberi gyengeségek és a törvények sem választhatnak el. A teremtett világ és nekünk ez a felső Duna part egy olyan ablak, amely végtelen görbületével, felemelő kékjével és mélységes zöldjével az örökkévalóságot mutatja. Amint az ádventi koszorú lila gyertyái és örökzöld ágai szintén ezt </w:t>
      </w:r>
      <w:r w:rsidR="0050485D">
        <w:rPr>
          <w:rFonts w:ascii="Arial Black" w:hAnsi="Arial Black"/>
          <w:color w:val="9900FF"/>
          <w:sz w:val="24"/>
          <w:szCs w:val="24"/>
        </w:rPr>
        <w:t>az érzést segítik, mikor odalépünk mellé és egy imádság erejéig Krisztussal tekintünk a messzibe. Nehéz tovább állni. Nem is kell, hiszen a koszorú még maradhat és nem csak látványnak, amint mi is mehetünk még tovább a kilátó után a felső parton úgy, hogy a táj mellettünk jár. Nem kell tehát innen elszakadni, sem ezt elfelejteni, hiszen itt van a város mellett, annak elválaszthatatlan része, amint ádvent is a karácsony szerves része. „</w:t>
      </w:r>
      <w:r w:rsidR="0050485D" w:rsidRPr="0050467D">
        <w:rPr>
          <w:rFonts w:ascii="Arial Black" w:hAnsi="Arial Black"/>
          <w:i/>
          <w:iCs/>
          <w:color w:val="9900FF"/>
          <w:sz w:val="24"/>
          <w:szCs w:val="24"/>
        </w:rPr>
        <w:t>Velem vándorol utamon Jézus, gond és félelem el nem ér, elvisz elsegít engem a célhoz, Ő a győzelmes hű vezér, Ő a győzelmes hű vezér</w:t>
      </w:r>
      <w:r w:rsidR="0050467D">
        <w:rPr>
          <w:rFonts w:ascii="Arial Black" w:hAnsi="Arial Black"/>
          <w:color w:val="9900FF"/>
          <w:sz w:val="24"/>
          <w:szCs w:val="24"/>
        </w:rPr>
        <w:t xml:space="preserve">.” /Evangélikus Énekeskönyv 459. számú éneke/ E rövid, majd 200 m azt hiszem sokkal több volt, mint gondolnánk, hiszen a látvány és a szépség, a magasság és a mélység messze tovább repített ma bennünket a felső Duna parton. </w:t>
      </w:r>
    </w:p>
    <w:sectPr w:rsidR="0050485D" w:rsidRPr="0050485D" w:rsidSect="00720D0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04"/>
    <w:rsid w:val="00086E3C"/>
    <w:rsid w:val="002C5E90"/>
    <w:rsid w:val="002E75A2"/>
    <w:rsid w:val="00380253"/>
    <w:rsid w:val="00401E95"/>
    <w:rsid w:val="0050467D"/>
    <w:rsid w:val="0050485D"/>
    <w:rsid w:val="00720D04"/>
    <w:rsid w:val="008D3DD2"/>
    <w:rsid w:val="00A307F4"/>
    <w:rsid w:val="00A505E2"/>
    <w:rsid w:val="00BD5557"/>
    <w:rsid w:val="00D750F0"/>
    <w:rsid w:val="00EB4B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0519"/>
  <w15:chartTrackingRefBased/>
  <w15:docId w15:val="{48FAF91F-431C-45FC-9212-2053C8E0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0D04"/>
    <w:pPr>
      <w:spacing w:line="256" w:lineRule="auto"/>
    </w:pPr>
    <w:rPr>
      <w:rFonts w:ascii="Calibri" w:eastAsia="Calibri" w:hAnsi="Calibri" w:cs="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354</Words>
  <Characters>2445</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Stermeczki</dc:creator>
  <cp:keywords/>
  <dc:description/>
  <cp:lastModifiedBy>András Stermeczki</cp:lastModifiedBy>
  <cp:revision>6</cp:revision>
  <dcterms:created xsi:type="dcterms:W3CDTF">2020-12-03T19:57:00Z</dcterms:created>
  <dcterms:modified xsi:type="dcterms:W3CDTF">2020-12-03T21:05:00Z</dcterms:modified>
</cp:coreProperties>
</file>