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718" w:rsidRDefault="00397718" w:rsidP="00397718">
      <w:pPr>
        <w:pStyle w:val="NormlWeb"/>
      </w:pPr>
      <w:r>
        <w:t xml:space="preserve">Gáncs Péter </w:t>
      </w:r>
      <w:r>
        <w:t>1951-ben született Budapesten</w:t>
      </w:r>
      <w:r w:rsidR="003A22DB">
        <w:t xml:space="preserve">. </w:t>
      </w:r>
      <w:r>
        <w:t>1974-ben</w:t>
      </w:r>
      <w:r>
        <w:t xml:space="preserve"> szerzett lelkészi oklevelet</w:t>
      </w:r>
      <w:r w:rsidR="003A22DB">
        <w:t xml:space="preserve"> az Evangélikus Teológiai Akadémián, ahol </w:t>
      </w:r>
      <w:r w:rsidR="003A22DB">
        <w:t xml:space="preserve">több évig a diákok vezetője, „szenior” </w:t>
      </w:r>
      <w:r w:rsidR="003A22DB">
        <w:t xml:space="preserve">is </w:t>
      </w:r>
      <w:r w:rsidR="003A22DB">
        <w:t>volt</w:t>
      </w:r>
      <w:r>
        <w:t xml:space="preserve">. </w:t>
      </w:r>
      <w:r w:rsidR="003A22DB">
        <w:t>A</w:t>
      </w:r>
      <w:r>
        <w:t xml:space="preserve"> budavári templomban </w:t>
      </w:r>
      <w:r w:rsidR="003A22DB">
        <w:t xml:space="preserve">avatta lelkésszé </w:t>
      </w:r>
      <w:proofErr w:type="spellStart"/>
      <w:r>
        <w:t>Ottlyk</w:t>
      </w:r>
      <w:proofErr w:type="spellEnd"/>
      <w:r>
        <w:t xml:space="preserve"> Ernő püspök. Segédlelkészi évek után 1977-től a </w:t>
      </w:r>
      <w:proofErr w:type="spellStart"/>
      <w:r>
        <w:t>rákoscsaba</w:t>
      </w:r>
      <w:proofErr w:type="spellEnd"/>
      <w:r>
        <w:t>-</w:t>
      </w:r>
      <w:proofErr w:type="spellStart"/>
      <w:r>
        <w:t>pécel</w:t>
      </w:r>
      <w:proofErr w:type="spellEnd"/>
      <w:r>
        <w:t xml:space="preserve">-isaszegi kis gyülekezetben kezdte meg önálló gyülekezeti lelkészi szolgálatát, majd 1980-ban a </w:t>
      </w:r>
      <w:proofErr w:type="spellStart"/>
      <w:r>
        <w:t>nagytarcsai</w:t>
      </w:r>
      <w:proofErr w:type="spellEnd"/>
      <w:r>
        <w:t xml:space="preserve"> gyülekezet lelkészévé választották. Egy virágzó, nagy gyülekezet élére került, amelynek </w:t>
      </w:r>
      <w:r w:rsidR="00360A7B">
        <w:t xml:space="preserve">pezsgő </w:t>
      </w:r>
      <w:r>
        <w:t>életét friss és új módszerekkel</w:t>
      </w:r>
      <w:r w:rsidR="00360A7B">
        <w:t xml:space="preserve"> őrizte meg és</w:t>
      </w:r>
      <w:r>
        <w:t xml:space="preserve"> lendítette</w:t>
      </w:r>
      <w:r w:rsidR="00360A7B">
        <w:t xml:space="preserve"> tovább. Sok munkatárssal, önkéntesekkel dolgozott, akiknek képzését és pásztorolását rendkívül fontosnak tartotta. Munkatársakkal – közösségben – együttműködve. Nagytarcsán alakult ki és vált szinte ismertetőjelévé későbbi szolgálatának ez a munkamódszer, amely eredményesnek bizonyult és tartós, jó kapcsolatokat teremtett meg a közösségben dolgozók között.</w:t>
      </w:r>
    </w:p>
    <w:p w:rsidR="0013464A" w:rsidRDefault="0013464A" w:rsidP="00397718">
      <w:pPr>
        <w:pStyle w:val="NormlWeb"/>
      </w:pPr>
      <w:r>
        <w:t xml:space="preserve">Szolgálatának és lelkészi hitvallásának másik pillére a misszió. Az elkötelezettséget családi örökségként nagyapjától, Gáncs Aladártól hozza. 1997-ben </w:t>
      </w:r>
      <w:r w:rsidR="003A22DB">
        <w:t>a</w:t>
      </w:r>
      <w:r>
        <w:t xml:space="preserve"> Magyarországi Evangélikus Egyház országos missziói lelkésze lett és létrehozta a missziói központot. 2003-ban választotta püspökévé a Déli Evangélikus Egyházkerület, majd 2010-tól a Magyarországi Evangélikus Egyház </w:t>
      </w:r>
      <w:r w:rsidR="00A70EBC">
        <w:t>e</w:t>
      </w:r>
      <w:r>
        <w:t>lnök</w:t>
      </w:r>
      <w:r w:rsidR="00A70EBC">
        <w:t xml:space="preserve"> püspöke lett. Kerületi és országos tevékenységét is az együttműködés és a misszió jegyében végezte. Vezetése alatt a déli kerület „mediterrán” hangulatú, jókedvű, együttműködő közösséggé vált. </w:t>
      </w:r>
      <w:r w:rsidR="003A22DB">
        <w:t>R</w:t>
      </w:r>
      <w:r w:rsidR="00A70EBC">
        <w:t xml:space="preserve">endkívül népszerűvé, igazi „eseménnyé” váltak a nagy, missziói rendezvények. Szorgalmazta a fiatalok közötti munkát, kerületi ifjúsági táborok jöttek létre, a missziói napok több generációs, családi rendezvénnyé váltak. Egyházi iskolák, óvodák kezdték meg működésüket, és pedagógusok kerültek be az egyház vérkeringésébe. Nemzetközi kapcsolatok születtek, teológiai konferenciákkal és találkozásokkal. A lelkészek továbbképzését és egészséges együttműködését munkaév kezdő konferenciák, szolgálati elkötelezettségüket hivatásgondozó </w:t>
      </w:r>
      <w:r w:rsidR="003A22DB">
        <w:t>napok</w:t>
      </w:r>
      <w:r w:rsidR="00A70EBC">
        <w:t xml:space="preserve"> igyekeztek segíteni.</w:t>
      </w:r>
      <w:r w:rsidR="00EC1DF9">
        <w:t xml:space="preserve"> Szolgálati ideje</w:t>
      </w:r>
      <w:r w:rsidR="003A22DB">
        <w:t xml:space="preserve"> alatt</w:t>
      </w:r>
      <w:r w:rsidR="00EC1DF9">
        <w:t xml:space="preserve"> épült a </w:t>
      </w:r>
      <w:proofErr w:type="spellStart"/>
      <w:r w:rsidR="00EC1DF9">
        <w:t>pestszentimrei</w:t>
      </w:r>
      <w:proofErr w:type="spellEnd"/>
      <w:r w:rsidR="00EC1DF9">
        <w:t xml:space="preserve"> Luther kápolna és kezdődött el az evangélikus egyházban a gyülekezetplántáló missziói program.</w:t>
      </w:r>
    </w:p>
    <w:p w:rsidR="00A70EBC" w:rsidRDefault="00A70EBC" w:rsidP="00397718">
      <w:pPr>
        <w:pStyle w:val="NormlWeb"/>
      </w:pPr>
      <w:r>
        <w:t xml:space="preserve">2018-ban vonult aktív nyugalomba, hogy szívügyét, a missziót </w:t>
      </w:r>
      <w:r w:rsidR="00B95874">
        <w:t>az országos missziói bizottság elnökeként és új kezdeményezésként egy komplex munkatárs</w:t>
      </w:r>
      <w:bookmarkStart w:id="0" w:name="_GoBack"/>
      <w:bookmarkEnd w:id="0"/>
      <w:r w:rsidR="00B95874">
        <w:t xml:space="preserve">képző program vezetőjeként folytassa. </w:t>
      </w:r>
    </w:p>
    <w:p w:rsidR="00B95874" w:rsidRDefault="00B95874" w:rsidP="00397718">
      <w:pPr>
        <w:pStyle w:val="NormlWeb"/>
      </w:pPr>
      <w:r>
        <w:t>Gáncs Péter</w:t>
      </w:r>
      <w:r>
        <w:t xml:space="preserve"> 1975-ben kötött házasságot </w:t>
      </w:r>
      <w:proofErr w:type="spellStart"/>
      <w:r>
        <w:t>Hanfenscher</w:t>
      </w:r>
      <w:proofErr w:type="spellEnd"/>
      <w:r>
        <w:t xml:space="preserve"> Mártával. Három gyermekük született: Tamás, Kristóf és Tünde. Az aktív nyugdíjas püspök öt unoka boldog nagypapája.</w:t>
      </w:r>
    </w:p>
    <w:p w:rsidR="00397718" w:rsidRDefault="00397718" w:rsidP="00397718">
      <w:pPr>
        <w:pStyle w:val="NormlWeb"/>
      </w:pPr>
    </w:p>
    <w:p w:rsidR="0011198F" w:rsidRPr="00397718" w:rsidRDefault="0011198F">
      <w:pPr>
        <w:rPr>
          <w:rFonts w:ascii="Times New Roman" w:hAnsi="Times New Roman" w:cs="Times New Roman"/>
          <w:sz w:val="24"/>
          <w:szCs w:val="24"/>
        </w:rPr>
      </w:pPr>
    </w:p>
    <w:sectPr w:rsidR="0011198F" w:rsidRPr="00397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18"/>
    <w:rsid w:val="0011198F"/>
    <w:rsid w:val="0013464A"/>
    <w:rsid w:val="00360A7B"/>
    <w:rsid w:val="00397718"/>
    <w:rsid w:val="003A22DB"/>
    <w:rsid w:val="003E61F5"/>
    <w:rsid w:val="00A70EBC"/>
    <w:rsid w:val="00B95874"/>
    <w:rsid w:val="00E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6CE0"/>
  <w15:chartTrackingRefBased/>
  <w15:docId w15:val="{76B5ABE6-DEBD-4E36-8521-F89DD867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9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97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2222</Characters>
  <Application>Microsoft Office Word</Application>
  <DocSecurity>0</DocSecurity>
  <Lines>32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Gáncs</dc:creator>
  <cp:keywords/>
  <dc:description/>
  <cp:lastModifiedBy>Péter Gáncs</cp:lastModifiedBy>
  <cp:revision>6</cp:revision>
  <dcterms:created xsi:type="dcterms:W3CDTF">2019-04-15T04:16:00Z</dcterms:created>
  <dcterms:modified xsi:type="dcterms:W3CDTF">2019-04-15T04:57:00Z</dcterms:modified>
</cp:coreProperties>
</file>