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1" w:tblpY="-795"/>
        <w:tblW w:w="1350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602"/>
        <w:gridCol w:w="7795"/>
      </w:tblGrid>
      <w:tr w:rsidR="00F32221" w:rsidRPr="00F32221" w:rsidTr="00F32221">
        <w:trPr>
          <w:trHeight w:val="150"/>
          <w:tblCellSpacing w:w="0" w:type="dxa"/>
        </w:trPr>
        <w:tc>
          <w:tcPr>
            <w:tcW w:w="13500" w:type="dxa"/>
            <w:gridSpan w:val="3"/>
            <w:shd w:val="clear" w:color="auto" w:fill="FFFFFF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32221" w:rsidRPr="00F32221" w:rsidTr="00F32221">
        <w:trPr>
          <w:trHeight w:val="15"/>
          <w:tblCellSpacing w:w="0" w:type="dxa"/>
        </w:trPr>
        <w:tc>
          <w:tcPr>
            <w:tcW w:w="13500" w:type="dxa"/>
            <w:gridSpan w:val="3"/>
            <w:shd w:val="clear" w:color="auto" w:fill="C0C0C0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2221" w:rsidRPr="00F32221" w:rsidTr="00F32221">
        <w:trPr>
          <w:trHeight w:val="150"/>
          <w:tblCellSpacing w:w="0" w:type="dxa"/>
        </w:trPr>
        <w:tc>
          <w:tcPr>
            <w:tcW w:w="13500" w:type="dxa"/>
            <w:gridSpan w:val="3"/>
            <w:shd w:val="clear" w:color="auto" w:fill="FFFFFF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2221" w:rsidRPr="00F32221" w:rsidTr="00F32221">
        <w:trPr>
          <w:trHeight w:val="3000"/>
          <w:tblCellSpacing w:w="0" w:type="dxa"/>
        </w:trPr>
        <w:tc>
          <w:tcPr>
            <w:tcW w:w="5103" w:type="dxa"/>
            <w:shd w:val="clear" w:color="auto" w:fill="FFFFFF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3" name="Kép 3" descr="http://ars-sacra.hu/images/prg/0446/000711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s-sacra.hu/images/prg/0446/000711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FFFFFF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795" w:type="dxa"/>
            <w:shd w:val="clear" w:color="auto" w:fill="FFFFFF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iparművészet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proofErr w:type="spellStart"/>
            <w:r w:rsidRPr="00F32221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Madarassy</w:t>
            </w:r>
            <w:proofErr w:type="spellEnd"/>
            <w:r w:rsidRPr="00F32221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 István időszaki kiállítása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Fertőrákos Püspöki Palota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9421 Fertőrákos, Fő utca 153.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proofErr w:type="spellStart"/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Madarassy</w:t>
            </w:r>
            <w:proofErr w:type="spellEnd"/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István időszaki kiállítása a fertőrákosi Püspöki Palotában</w:t>
            </w:r>
          </w:p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2013.09.14. NYITVA: 10:00 – 18:00 óra</w:t>
            </w:r>
          </w:p>
        </w:tc>
      </w:tr>
      <w:tr w:rsidR="00F32221" w:rsidRPr="00F32221" w:rsidTr="00F32221">
        <w:trPr>
          <w:trHeight w:val="15"/>
          <w:tblCellSpacing w:w="0" w:type="dxa"/>
        </w:trPr>
        <w:tc>
          <w:tcPr>
            <w:tcW w:w="13500" w:type="dxa"/>
            <w:gridSpan w:val="3"/>
            <w:shd w:val="clear" w:color="auto" w:fill="C0C0C0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2221" w:rsidRPr="00F32221" w:rsidTr="00F32221">
        <w:trPr>
          <w:trHeight w:val="150"/>
          <w:tblCellSpacing w:w="0" w:type="dxa"/>
        </w:trPr>
        <w:tc>
          <w:tcPr>
            <w:tcW w:w="13500" w:type="dxa"/>
            <w:gridSpan w:val="3"/>
            <w:shd w:val="clear" w:color="auto" w:fill="FFFFFF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2221" w:rsidRPr="00F32221" w:rsidTr="00F32221">
        <w:trPr>
          <w:trHeight w:val="3000"/>
          <w:tblCellSpacing w:w="0" w:type="dxa"/>
        </w:trPr>
        <w:tc>
          <w:tcPr>
            <w:tcW w:w="5103" w:type="dxa"/>
            <w:shd w:val="clear" w:color="auto" w:fill="FFFFFF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2" name="Kép 2" descr="http://ars-sacra.hu/images/prg/0360/000813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s-sacra.hu/images/prg/0360/000813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FFFFFF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795" w:type="dxa"/>
            <w:shd w:val="clear" w:color="auto" w:fill="FFFFFF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gyerekprogram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Angyalok a gyermekek szemével - gyermekrajz kiállítás nagykanizsai Családháló pont szervezésében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Nagykanizsa Szent József templom (alsó templom)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8800 Nagykanizsa, Ady Endre utca 15.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A Családháló Angyal kiállítások rajzait országszerte a csaladhalo.hu online magazin felhívására készítették 4-14 éves gyerekek. A kiállítások országszerte a Családháló pontokban tekinthetők meg. További információ a csaladhalo.hu oldalon. Az angyalok világa sokaknak ismeretlen, gyerekrajzokból talán az is felfedezheti, aki eddig kételkedett létezésükben!</w:t>
            </w:r>
          </w:p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2013.09.14. NYITVA: 20:00 – 23:00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2013.09.15. NYITVA: 8:00 – 11:00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2013.09.15. 9:45 – 10:00 óra A helyi rajzok kiállításának díjátadása.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2013.09.15. NYITVA: 17:30 – 18:00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2013.09.16. NYITVA: 17:30 – 18:00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2013.09.17. NYITVA: 9:00 – 12:00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2013.09.17. NYITVA: 17:30 – 18:00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2013.09.18. NYITVA: 17:30 – 18:00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2013.09.19. NYITVA: 9:00 – 12:00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2013.09.19. NYITVA: 17:30 – 18:00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2013.09.21. NYITVA: 17:30 – 18:00 óra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2013.09.22. NYITVA: 8:00 – 11:00 óra</w:t>
            </w:r>
          </w:p>
        </w:tc>
      </w:tr>
      <w:tr w:rsidR="00F32221" w:rsidRPr="00F32221" w:rsidTr="00F32221">
        <w:trPr>
          <w:trHeight w:val="15"/>
          <w:tblCellSpacing w:w="0" w:type="dxa"/>
        </w:trPr>
        <w:tc>
          <w:tcPr>
            <w:tcW w:w="13500" w:type="dxa"/>
            <w:gridSpan w:val="3"/>
            <w:shd w:val="clear" w:color="auto" w:fill="C0C0C0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2221" w:rsidRPr="00F32221" w:rsidTr="00F32221">
        <w:trPr>
          <w:trHeight w:val="15"/>
          <w:tblCellSpacing w:w="0" w:type="dxa"/>
        </w:trPr>
        <w:tc>
          <w:tcPr>
            <w:tcW w:w="13500" w:type="dxa"/>
            <w:gridSpan w:val="3"/>
            <w:shd w:val="clear" w:color="auto" w:fill="C0C0C0"/>
            <w:vAlign w:val="center"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32221" w:rsidRPr="00F32221" w:rsidTr="00F32221">
        <w:trPr>
          <w:trHeight w:val="3000"/>
          <w:tblCellSpacing w:w="0" w:type="dxa"/>
        </w:trPr>
        <w:tc>
          <w:tcPr>
            <w:tcW w:w="5103" w:type="dxa"/>
            <w:shd w:val="clear" w:color="auto" w:fill="FFFFFF"/>
            <w:hideMark/>
          </w:tcPr>
          <w:p w:rsidR="00F32221" w:rsidRPr="00F32221" w:rsidRDefault="00F32221" w:rsidP="00F32221">
            <w:pPr>
              <w:spacing w:before="240"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noProof/>
                <w:sz w:val="18"/>
                <w:szCs w:val="18"/>
                <w:lang w:eastAsia="hu-HU"/>
              </w:rPr>
              <w:drawing>
                <wp:inline distT="0" distB="0" distL="0" distR="0">
                  <wp:extent cx="1809750" cy="1809750"/>
                  <wp:effectExtent l="0" t="0" r="0" b="0"/>
                  <wp:docPr id="1" name="Kép 1" descr="http://ars-sacra.hu/images/prg/0181/000221_190_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rs-sacra.hu/images/prg/0181/000221_190_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" w:type="dxa"/>
            <w:shd w:val="clear" w:color="auto" w:fill="FFFFFF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</w:tc>
        <w:tc>
          <w:tcPr>
            <w:tcW w:w="7795" w:type="dxa"/>
            <w:shd w:val="clear" w:color="auto" w:fill="FFFFFF"/>
            <w:hideMark/>
          </w:tcPr>
          <w:p w:rsid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</w:p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képzőművészet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</w:pPr>
            <w:proofErr w:type="spellStart"/>
            <w:r w:rsidRPr="00F32221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>Imago</w:t>
            </w:r>
            <w:proofErr w:type="spellEnd"/>
            <w:r w:rsidRPr="00F32221">
              <w:rPr>
                <w:rFonts w:ascii="Verdana" w:eastAsia="Times New Roman" w:hAnsi="Verdana" w:cs="Times New Roman"/>
                <w:b/>
                <w:bCs/>
                <w:sz w:val="23"/>
                <w:szCs w:val="23"/>
                <w:lang w:eastAsia="hu-HU"/>
              </w:rPr>
              <w:t xml:space="preserve"> - Portrék a Pannonhalmi Főapátság gyűjteményeiből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hu-HU"/>
              </w:rPr>
              <w:t>Pannonhalmi Főapátság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br/>
              <w:t>9090 Pannonhalma, Vár utca 1.</w:t>
            </w:r>
          </w:p>
          <w:p w:rsidR="00F32221" w:rsidRPr="00F32221" w:rsidRDefault="00F32221" w:rsidP="00F32221">
            <w:pPr>
              <w:spacing w:after="12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A Pannonhalmi Főapátság idei kiállítása az arckép, a portré funkcióit mutatja be. A festészeti, grafikai, illetve fotográfiai anyag súlypontja a 18. és 19. századra esik, de tematikus válogatásunk a középkortól egészen a 20. század közepéig ível. Fél éven keresztül számos ritkaságot láthatnak a Pannonhalmára érkezők, hiszen az ország egyik leggazdagabb egyházi gyűjteményének legértékesebb darabjaiból válogattunk.</w:t>
            </w:r>
          </w:p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</w:pP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NYITVA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2013.09.14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– </w:t>
            </w:r>
            <w:r w:rsidRPr="00F32221"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>22.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hu-HU"/>
              </w:rPr>
              <w:t xml:space="preserve"> 10:00-17:00</w:t>
            </w:r>
          </w:p>
        </w:tc>
      </w:tr>
      <w:tr w:rsidR="00F32221" w:rsidRPr="00F32221" w:rsidTr="00F32221">
        <w:trPr>
          <w:trHeight w:val="15"/>
          <w:tblCellSpacing w:w="0" w:type="dxa"/>
        </w:trPr>
        <w:tc>
          <w:tcPr>
            <w:tcW w:w="13500" w:type="dxa"/>
            <w:gridSpan w:val="3"/>
            <w:shd w:val="clear" w:color="auto" w:fill="C0C0C0"/>
            <w:vAlign w:val="center"/>
            <w:hideMark/>
          </w:tcPr>
          <w:p w:rsidR="00F32221" w:rsidRPr="00F32221" w:rsidRDefault="00F32221" w:rsidP="00F32221">
            <w:pPr>
              <w:spacing w:after="0" w:line="240" w:lineRule="auto"/>
              <w:ind w:left="851" w:right="212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93167" w:rsidRDefault="00693167" w:rsidP="00F32221">
      <w:pPr>
        <w:ind w:left="851" w:right="2126"/>
      </w:pPr>
      <w:bookmarkStart w:id="0" w:name="_GoBack"/>
      <w:bookmarkEnd w:id="0"/>
    </w:p>
    <w:sectPr w:rsidR="00693167" w:rsidSect="00F32221">
      <w:pgSz w:w="11906" w:h="16838"/>
      <w:pgMar w:top="1417" w:right="198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21"/>
    <w:rsid w:val="00693167"/>
    <w:rsid w:val="00F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28401-B3C0-41FA-848B-4435ACBE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8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1</cp:revision>
  <dcterms:created xsi:type="dcterms:W3CDTF">2013-08-22T08:42:00Z</dcterms:created>
  <dcterms:modified xsi:type="dcterms:W3CDTF">2013-08-22T08:45:00Z</dcterms:modified>
</cp:coreProperties>
</file>